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7512"/>
      </w:tblGrid>
      <w:tr w:rsidR="00037839" w:rsidRPr="00037839" w14:paraId="21B565D2" w14:textId="77777777" w:rsidTr="002A2F72">
        <w:tc>
          <w:tcPr>
            <w:tcW w:w="2122" w:type="dxa"/>
          </w:tcPr>
          <w:p w14:paraId="776A06BE"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Job Title </w:t>
            </w:r>
          </w:p>
        </w:tc>
        <w:tc>
          <w:tcPr>
            <w:tcW w:w="7512" w:type="dxa"/>
          </w:tcPr>
          <w:p w14:paraId="3991995D" w14:textId="4931E8F2" w:rsidR="00931B07" w:rsidRPr="00037839" w:rsidRDefault="00931B07" w:rsidP="00931B07">
            <w:pPr>
              <w:pStyle w:val="Subtitle"/>
              <w:jc w:val="both"/>
              <w:rPr>
                <w:rFonts w:asciiTheme="minorHAnsi" w:hAnsiTheme="minorHAnsi" w:cs="Circular Std Book"/>
                <w:szCs w:val="24"/>
                <w:u w:val="none"/>
              </w:rPr>
            </w:pPr>
            <w:r w:rsidRPr="00037839">
              <w:rPr>
                <w:rFonts w:asciiTheme="minorHAnsi" w:hAnsiTheme="minorHAnsi" w:cstheme="minorHAnsi"/>
                <w:u w:val="none"/>
              </w:rPr>
              <w:t xml:space="preserve">Facilities Administrative Officer  </w:t>
            </w:r>
          </w:p>
        </w:tc>
      </w:tr>
      <w:tr w:rsidR="00037839" w:rsidRPr="00037839" w14:paraId="6B232830" w14:textId="77777777" w:rsidTr="002A2F72">
        <w:tc>
          <w:tcPr>
            <w:tcW w:w="2122" w:type="dxa"/>
          </w:tcPr>
          <w:p w14:paraId="470FE562"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Responsible to </w:t>
            </w:r>
          </w:p>
        </w:tc>
        <w:tc>
          <w:tcPr>
            <w:tcW w:w="7512" w:type="dxa"/>
          </w:tcPr>
          <w:p w14:paraId="47DFAE01"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Head of Finance &amp; Business Support</w:t>
            </w:r>
          </w:p>
        </w:tc>
      </w:tr>
      <w:tr w:rsidR="00037839" w:rsidRPr="00037839" w14:paraId="1A2B930B" w14:textId="77777777" w:rsidTr="002A2F72">
        <w:tc>
          <w:tcPr>
            <w:tcW w:w="2122" w:type="dxa"/>
          </w:tcPr>
          <w:p w14:paraId="3EC9B2BF"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Hours of Work</w:t>
            </w:r>
          </w:p>
        </w:tc>
        <w:tc>
          <w:tcPr>
            <w:tcW w:w="7512" w:type="dxa"/>
          </w:tcPr>
          <w:p w14:paraId="5ADB2639" w14:textId="77777777" w:rsidR="00931B07" w:rsidRPr="00037839" w:rsidRDefault="00931B07" w:rsidP="00931B07">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20 hours per week over 4 days Tue- Fri 9.30-15.00</w:t>
            </w:r>
          </w:p>
          <w:p w14:paraId="24563492" w14:textId="77777777" w:rsidR="00931B07" w:rsidRPr="00037839" w:rsidRDefault="00931B07" w:rsidP="00931B07">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Overtime may be available for busy periods.</w:t>
            </w:r>
          </w:p>
        </w:tc>
      </w:tr>
      <w:tr w:rsidR="00037839" w:rsidRPr="00037839" w14:paraId="58389F3D" w14:textId="77777777" w:rsidTr="002A2F72">
        <w:tc>
          <w:tcPr>
            <w:tcW w:w="2122" w:type="dxa"/>
          </w:tcPr>
          <w:p w14:paraId="14B4C3D9"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Salary </w:t>
            </w:r>
          </w:p>
        </w:tc>
        <w:tc>
          <w:tcPr>
            <w:tcW w:w="7512" w:type="dxa"/>
          </w:tcPr>
          <w:p w14:paraId="75CA0DCE" w14:textId="6E12ABC2"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NJC Scale Point 23 £2</w:t>
            </w:r>
            <w:r w:rsidR="00671A2C">
              <w:rPr>
                <w:rFonts w:asciiTheme="minorHAnsi" w:hAnsiTheme="minorHAnsi" w:cs="Circular Std Book"/>
                <w:szCs w:val="24"/>
                <w:u w:val="none"/>
              </w:rPr>
              <w:t>7,741</w:t>
            </w:r>
            <w:bookmarkStart w:id="0" w:name="_GoBack"/>
            <w:bookmarkEnd w:id="0"/>
            <w:r w:rsidRPr="00037839">
              <w:rPr>
                <w:rFonts w:asciiTheme="minorHAnsi" w:hAnsiTheme="minorHAnsi" w:cs="Circular Std Book"/>
                <w:szCs w:val="24"/>
                <w:u w:val="none"/>
              </w:rPr>
              <w:t xml:space="preserve"> per annum (pro rata)</w:t>
            </w:r>
          </w:p>
          <w:p w14:paraId="63809DF5" w14:textId="77777777" w:rsidR="00931B07" w:rsidRPr="00037839" w:rsidRDefault="00931B07" w:rsidP="002A2F72">
            <w:pPr>
              <w:pStyle w:val="Subtitle"/>
              <w:jc w:val="both"/>
              <w:rPr>
                <w:rFonts w:asciiTheme="minorHAnsi" w:hAnsiTheme="minorHAnsi" w:cs="Circular Std Book"/>
                <w:szCs w:val="24"/>
                <w:u w:val="none"/>
              </w:rPr>
            </w:pPr>
          </w:p>
        </w:tc>
      </w:tr>
      <w:tr w:rsidR="00037839" w:rsidRPr="00037839" w14:paraId="21F78B6C" w14:textId="77777777" w:rsidTr="002A2F72">
        <w:tc>
          <w:tcPr>
            <w:tcW w:w="2122" w:type="dxa"/>
          </w:tcPr>
          <w:p w14:paraId="0F41BBD5"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Contract </w:t>
            </w:r>
          </w:p>
        </w:tc>
        <w:tc>
          <w:tcPr>
            <w:tcW w:w="7512" w:type="dxa"/>
          </w:tcPr>
          <w:p w14:paraId="67CF9798"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Fixed Term for 12 months</w:t>
            </w:r>
          </w:p>
        </w:tc>
      </w:tr>
      <w:tr w:rsidR="00037839" w:rsidRPr="00037839" w14:paraId="71679975" w14:textId="77777777" w:rsidTr="002A2F72">
        <w:tc>
          <w:tcPr>
            <w:tcW w:w="2122" w:type="dxa"/>
          </w:tcPr>
          <w:p w14:paraId="30AC629C"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Location </w:t>
            </w:r>
          </w:p>
        </w:tc>
        <w:tc>
          <w:tcPr>
            <w:tcW w:w="7512" w:type="dxa"/>
          </w:tcPr>
          <w:p w14:paraId="604FD33C"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b w:val="0"/>
                <w:bCs/>
                <w:szCs w:val="24"/>
                <w:u w:val="none"/>
              </w:rPr>
              <w:t>Juno Women’s Aid premises including co-location with statutory partners and community partnership locations.</w:t>
            </w:r>
          </w:p>
        </w:tc>
      </w:tr>
      <w:tr w:rsidR="00931B07" w:rsidRPr="00037839" w14:paraId="09333561" w14:textId="77777777" w:rsidTr="002A2F72">
        <w:tc>
          <w:tcPr>
            <w:tcW w:w="2122" w:type="dxa"/>
          </w:tcPr>
          <w:p w14:paraId="2E771697"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Date Revised</w:t>
            </w:r>
          </w:p>
        </w:tc>
        <w:tc>
          <w:tcPr>
            <w:tcW w:w="7512" w:type="dxa"/>
          </w:tcPr>
          <w:p w14:paraId="29AA66B7" w14:textId="77777777" w:rsidR="00931B07" w:rsidRPr="00037839" w:rsidRDefault="00931B07" w:rsidP="002A2F72">
            <w:pPr>
              <w:pStyle w:val="Subtitle"/>
              <w:jc w:val="both"/>
              <w:rPr>
                <w:rFonts w:asciiTheme="minorHAnsi" w:hAnsiTheme="minorHAnsi" w:cs="Circular Std Book"/>
                <w:b w:val="0"/>
                <w:bCs/>
                <w:szCs w:val="24"/>
                <w:u w:val="none"/>
              </w:rPr>
            </w:pPr>
            <w:r w:rsidRPr="00037839">
              <w:rPr>
                <w:rFonts w:asciiTheme="minorHAnsi" w:hAnsiTheme="minorHAnsi" w:cs="Circular Std Book"/>
                <w:b w:val="0"/>
                <w:bCs/>
                <w:szCs w:val="24"/>
                <w:u w:val="none"/>
              </w:rPr>
              <w:t>June 2021</w:t>
            </w:r>
          </w:p>
        </w:tc>
      </w:tr>
    </w:tbl>
    <w:p w14:paraId="0C9374E0" w14:textId="77777777" w:rsidR="00293CE9" w:rsidRPr="00037839" w:rsidRDefault="00293CE9" w:rsidP="00521EFD">
      <w:pPr>
        <w:tabs>
          <w:tab w:val="left" w:pos="2520"/>
        </w:tabs>
        <w:ind w:left="2340" w:hanging="2340"/>
        <w:jc w:val="both"/>
        <w:rPr>
          <w:rFonts w:asciiTheme="minorHAnsi" w:hAnsiTheme="minorHAnsi" w:cstheme="minorHAnsi"/>
        </w:rPr>
      </w:pPr>
    </w:p>
    <w:p w14:paraId="0FF7766B" w14:textId="77777777" w:rsidR="009F2068" w:rsidRPr="00037839" w:rsidRDefault="009F2068" w:rsidP="00325DF2">
      <w:pPr>
        <w:jc w:val="both"/>
        <w:rPr>
          <w:rFonts w:asciiTheme="minorHAnsi" w:hAnsiTheme="minorHAnsi" w:cstheme="minorHAnsi"/>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918"/>
      </w:tblGrid>
      <w:tr w:rsidR="00037839" w:rsidRPr="00037839" w14:paraId="5C78E489" w14:textId="77777777" w:rsidTr="00521EFD">
        <w:tc>
          <w:tcPr>
            <w:tcW w:w="9918" w:type="dxa"/>
          </w:tcPr>
          <w:p w14:paraId="23868D76" w14:textId="77777777" w:rsidR="00293CE9" w:rsidRPr="00037839" w:rsidRDefault="00293CE9" w:rsidP="00325DF2">
            <w:pPr>
              <w:pStyle w:val="Heading1"/>
              <w:tabs>
                <w:tab w:val="left" w:pos="851"/>
                <w:tab w:val="left" w:pos="2835"/>
              </w:tabs>
              <w:jc w:val="both"/>
              <w:rPr>
                <w:rFonts w:asciiTheme="minorHAnsi" w:hAnsiTheme="minorHAnsi" w:cstheme="minorHAnsi"/>
                <w:b/>
              </w:rPr>
            </w:pPr>
            <w:r w:rsidRPr="00037839">
              <w:rPr>
                <w:rFonts w:asciiTheme="minorHAnsi" w:hAnsiTheme="minorHAnsi" w:cstheme="minorHAnsi"/>
                <w:b/>
              </w:rPr>
              <w:t xml:space="preserve">JOB PURPOSE </w:t>
            </w:r>
          </w:p>
          <w:p w14:paraId="7BEDB03F" w14:textId="2E1EAB0C" w:rsidR="00336F10" w:rsidRPr="00037839" w:rsidRDefault="00BB0F89" w:rsidP="00931B07">
            <w:pPr>
              <w:jc w:val="both"/>
              <w:rPr>
                <w:rFonts w:asciiTheme="minorHAnsi" w:hAnsiTheme="minorHAnsi" w:cstheme="minorHAnsi"/>
                <w:lang w:val="en-US"/>
              </w:rPr>
            </w:pPr>
            <w:r w:rsidRPr="00037839">
              <w:rPr>
                <w:rFonts w:asciiTheme="minorHAnsi" w:hAnsiTheme="minorHAnsi" w:cstheme="minorHAnsi"/>
                <w:lang w:val="en-US"/>
              </w:rPr>
              <w:t>Juno women’s’ Aid are looking for an organised and practical administrator to take on the role of managing and best utili</w:t>
            </w:r>
            <w:r w:rsidR="00931B07" w:rsidRPr="00037839">
              <w:rPr>
                <w:rFonts w:asciiTheme="minorHAnsi" w:hAnsiTheme="minorHAnsi" w:cstheme="minorHAnsi"/>
                <w:lang w:val="en-US"/>
              </w:rPr>
              <w:t>s</w:t>
            </w:r>
            <w:r w:rsidRPr="00037839">
              <w:rPr>
                <w:rFonts w:asciiTheme="minorHAnsi" w:hAnsiTheme="minorHAnsi" w:cstheme="minorHAnsi"/>
                <w:lang w:val="en-US"/>
              </w:rPr>
              <w:t>ing our current facilities and equ</w:t>
            </w:r>
            <w:r w:rsidR="00336F10" w:rsidRPr="00037839">
              <w:rPr>
                <w:rFonts w:asciiTheme="minorHAnsi" w:hAnsiTheme="minorHAnsi" w:cstheme="minorHAnsi"/>
                <w:lang w:val="en-US"/>
              </w:rPr>
              <w:t xml:space="preserve">ipment.  </w:t>
            </w:r>
          </w:p>
          <w:p w14:paraId="6994BAB5" w14:textId="09CB994F" w:rsidR="00037839" w:rsidRPr="00037839" w:rsidRDefault="00037839" w:rsidP="00931B07">
            <w:pPr>
              <w:jc w:val="both"/>
              <w:rPr>
                <w:rFonts w:asciiTheme="minorHAnsi" w:hAnsiTheme="minorHAnsi" w:cstheme="minorHAnsi"/>
                <w:lang w:val="en-US"/>
              </w:rPr>
            </w:pPr>
          </w:p>
          <w:p w14:paraId="3F721136" w14:textId="77777777" w:rsidR="00037839" w:rsidRPr="00037839" w:rsidRDefault="00037839" w:rsidP="00037839">
            <w:pPr>
              <w:jc w:val="both"/>
              <w:rPr>
                <w:rFonts w:asciiTheme="minorHAnsi" w:hAnsiTheme="minorHAnsi" w:cstheme="minorHAnsi"/>
                <w:lang w:val="en-US"/>
              </w:rPr>
            </w:pPr>
            <w:r w:rsidRPr="00037839">
              <w:rPr>
                <w:rFonts w:asciiTheme="minorHAnsi" w:hAnsiTheme="minorHAnsi" w:cstheme="minorHAnsi"/>
                <w:lang w:val="en-US"/>
              </w:rPr>
              <w:t>This post is temporary for a year to relieve existing staff who cover this work during an exciting period of expansion for the organisation.</w:t>
            </w:r>
          </w:p>
          <w:p w14:paraId="688F4C8E" w14:textId="2695744E" w:rsidR="00DB61E2" w:rsidRPr="00037839" w:rsidRDefault="00DB61E2" w:rsidP="00325DF2">
            <w:pPr>
              <w:jc w:val="both"/>
              <w:rPr>
                <w:rFonts w:asciiTheme="minorHAnsi" w:hAnsiTheme="minorHAnsi" w:cstheme="minorHAnsi"/>
                <w:lang w:val="en-US"/>
              </w:rPr>
            </w:pPr>
          </w:p>
        </w:tc>
      </w:tr>
      <w:tr w:rsidR="00037839" w:rsidRPr="00037839" w14:paraId="41CF8AE0" w14:textId="77777777" w:rsidTr="00521EFD">
        <w:tc>
          <w:tcPr>
            <w:tcW w:w="9918" w:type="dxa"/>
          </w:tcPr>
          <w:p w14:paraId="31D9CC27" w14:textId="77777777" w:rsidR="009F2068" w:rsidRPr="00037839" w:rsidRDefault="009F2068" w:rsidP="00325DF2">
            <w:pPr>
              <w:jc w:val="both"/>
              <w:rPr>
                <w:rFonts w:asciiTheme="minorHAnsi" w:hAnsiTheme="minorHAnsi" w:cstheme="minorHAnsi"/>
                <w:b/>
                <w:lang w:val="en-US"/>
              </w:rPr>
            </w:pPr>
            <w:r w:rsidRPr="00037839">
              <w:rPr>
                <w:rFonts w:asciiTheme="minorHAnsi" w:hAnsiTheme="minorHAnsi" w:cstheme="minorHAnsi"/>
                <w:b/>
                <w:lang w:val="en-US"/>
              </w:rPr>
              <w:t>What we can offer you</w:t>
            </w:r>
          </w:p>
          <w:p w14:paraId="0B79C864" w14:textId="77777777" w:rsidR="009F2068" w:rsidRPr="00037839" w:rsidRDefault="009F2068" w:rsidP="00325DF2">
            <w:pPr>
              <w:pStyle w:val="ListParagraph"/>
              <w:numPr>
                <w:ilvl w:val="0"/>
                <w:numId w:val="33"/>
              </w:numPr>
              <w:jc w:val="both"/>
              <w:rPr>
                <w:rFonts w:asciiTheme="minorHAnsi" w:hAnsiTheme="minorHAnsi" w:cstheme="minorHAnsi"/>
                <w:lang w:val="en-US"/>
              </w:rPr>
            </w:pPr>
            <w:r w:rsidRPr="00037839">
              <w:rPr>
                <w:rFonts w:asciiTheme="minorHAnsi" w:hAnsiTheme="minorHAnsi" w:cstheme="minorHAnsi"/>
                <w:lang w:val="en-US"/>
              </w:rPr>
              <w:t xml:space="preserve">This is an opportunity to move into this area of work if you do not have direct experience of this from a work setting but feel you have the transferable skills needed.  </w:t>
            </w:r>
          </w:p>
          <w:p w14:paraId="5A095E19" w14:textId="77777777" w:rsidR="009F2068" w:rsidRPr="00037839" w:rsidRDefault="009F2068" w:rsidP="00325DF2">
            <w:pPr>
              <w:pStyle w:val="ListParagraph"/>
              <w:numPr>
                <w:ilvl w:val="0"/>
                <w:numId w:val="33"/>
              </w:numPr>
              <w:jc w:val="both"/>
              <w:rPr>
                <w:rFonts w:asciiTheme="minorHAnsi" w:hAnsiTheme="minorHAnsi" w:cstheme="minorHAnsi"/>
                <w:lang w:val="en-US"/>
              </w:rPr>
            </w:pPr>
            <w:r w:rsidRPr="00037839">
              <w:rPr>
                <w:rFonts w:asciiTheme="minorHAnsi" w:hAnsiTheme="minorHAnsi" w:cstheme="minorHAnsi"/>
                <w:lang w:val="en-US"/>
              </w:rPr>
              <w:t>IOSH Managing Safely (or refresher or equivalent) and internal training will be provided to the successful candidate.</w:t>
            </w:r>
          </w:p>
          <w:p w14:paraId="346BC0A5" w14:textId="77777777" w:rsidR="009F2068" w:rsidRPr="00037839" w:rsidRDefault="009F2068" w:rsidP="00325DF2">
            <w:pPr>
              <w:pStyle w:val="ListParagraph"/>
              <w:numPr>
                <w:ilvl w:val="0"/>
                <w:numId w:val="33"/>
              </w:numPr>
              <w:jc w:val="both"/>
              <w:rPr>
                <w:rFonts w:asciiTheme="minorHAnsi" w:hAnsiTheme="minorHAnsi" w:cstheme="minorHAnsi"/>
                <w:lang w:val="en-US"/>
              </w:rPr>
            </w:pPr>
            <w:r w:rsidRPr="00037839">
              <w:rPr>
                <w:rFonts w:asciiTheme="minorHAnsi" w:hAnsiTheme="minorHAnsi" w:cstheme="minorHAnsi"/>
                <w:lang w:val="en-US"/>
              </w:rPr>
              <w:t>Family friendly hours and supportive environment.</w:t>
            </w:r>
          </w:p>
          <w:p w14:paraId="24CA526F" w14:textId="77777777" w:rsidR="0082066A" w:rsidRPr="00037839" w:rsidRDefault="0082066A" w:rsidP="00325DF2">
            <w:pPr>
              <w:pStyle w:val="ListParagraph"/>
              <w:numPr>
                <w:ilvl w:val="0"/>
                <w:numId w:val="33"/>
              </w:numPr>
              <w:jc w:val="both"/>
              <w:rPr>
                <w:rFonts w:asciiTheme="minorHAnsi" w:hAnsiTheme="minorHAnsi" w:cstheme="minorHAnsi"/>
                <w:lang w:val="en-US"/>
              </w:rPr>
            </w:pPr>
            <w:r w:rsidRPr="00037839">
              <w:rPr>
                <w:rFonts w:asciiTheme="minorHAnsi" w:hAnsiTheme="minorHAnsi" w:cstheme="minorHAnsi"/>
                <w:lang w:val="en-US"/>
              </w:rPr>
              <w:t xml:space="preserve">Rewarding work that will enable Juno </w:t>
            </w:r>
            <w:r w:rsidR="00475205" w:rsidRPr="00037839">
              <w:rPr>
                <w:rFonts w:asciiTheme="minorHAnsi" w:hAnsiTheme="minorHAnsi" w:cstheme="minorHAnsi"/>
                <w:lang w:val="en-US"/>
              </w:rPr>
              <w:t xml:space="preserve">to provide a better service to </w:t>
            </w:r>
            <w:r w:rsidRPr="00037839">
              <w:rPr>
                <w:rFonts w:asciiTheme="minorHAnsi" w:hAnsiTheme="minorHAnsi" w:cstheme="minorHAnsi"/>
                <w:lang w:val="en-US"/>
              </w:rPr>
              <w:t>the women and families who use our services and to our brilliant staff team.</w:t>
            </w:r>
          </w:p>
          <w:p w14:paraId="00C933A9" w14:textId="77777777" w:rsidR="009F2068" w:rsidRPr="00037839" w:rsidRDefault="009F2068" w:rsidP="00325DF2">
            <w:pPr>
              <w:pStyle w:val="Heading1"/>
              <w:tabs>
                <w:tab w:val="left" w:pos="851"/>
                <w:tab w:val="left" w:pos="2835"/>
              </w:tabs>
              <w:jc w:val="both"/>
              <w:rPr>
                <w:rFonts w:asciiTheme="minorHAnsi" w:hAnsiTheme="minorHAnsi" w:cstheme="minorHAnsi"/>
                <w:b/>
              </w:rPr>
            </w:pPr>
          </w:p>
        </w:tc>
      </w:tr>
      <w:tr w:rsidR="00037839" w:rsidRPr="00037839" w14:paraId="047DF755" w14:textId="77777777" w:rsidTr="00521EFD">
        <w:tc>
          <w:tcPr>
            <w:tcW w:w="9918" w:type="dxa"/>
          </w:tcPr>
          <w:p w14:paraId="79F4F744" w14:textId="77777777" w:rsidR="00AE3AFD" w:rsidRPr="00037839" w:rsidRDefault="00AE3AFD" w:rsidP="00325DF2">
            <w:pPr>
              <w:jc w:val="both"/>
              <w:rPr>
                <w:rFonts w:asciiTheme="minorHAnsi" w:hAnsiTheme="minorHAnsi" w:cstheme="minorHAnsi"/>
                <w:b/>
                <w:lang w:val="en-US"/>
              </w:rPr>
            </w:pPr>
            <w:r w:rsidRPr="00037839">
              <w:rPr>
                <w:rFonts w:asciiTheme="minorHAnsi" w:hAnsiTheme="minorHAnsi" w:cstheme="minorHAnsi"/>
                <w:b/>
                <w:lang w:val="en-US"/>
              </w:rPr>
              <w:t>About Juno’s Facilities and Equipment</w:t>
            </w:r>
          </w:p>
          <w:p w14:paraId="45BEF426" w14:textId="77777777" w:rsidR="00AE3AFD" w:rsidRPr="00037839" w:rsidRDefault="00AE3AFD" w:rsidP="00325DF2">
            <w:pPr>
              <w:jc w:val="both"/>
              <w:rPr>
                <w:rFonts w:asciiTheme="minorHAnsi" w:hAnsiTheme="minorHAnsi" w:cstheme="minorHAnsi"/>
                <w:lang w:val="en-US"/>
              </w:rPr>
            </w:pPr>
            <w:r w:rsidRPr="00037839">
              <w:rPr>
                <w:rFonts w:asciiTheme="minorHAnsi" w:hAnsiTheme="minorHAnsi" w:cstheme="minorHAnsi"/>
                <w:lang w:val="en-US"/>
              </w:rPr>
              <w:t>Juno staff work from 3 rented office buildings across Nottingham and a number of community venues.  A number of residential refuge and supported accommodation properties are managed with a variety of responsibilities between landlord and Juno. Equipment owned is largely office furniture and storage, residential furniture and IT computers, laptops</w:t>
            </w:r>
            <w:r w:rsidR="00325DF2" w:rsidRPr="00037839">
              <w:rPr>
                <w:rFonts w:asciiTheme="minorHAnsi" w:hAnsiTheme="minorHAnsi" w:cstheme="minorHAnsi"/>
                <w:lang w:val="en-US"/>
              </w:rPr>
              <w:t>, desk</w:t>
            </w:r>
            <w:r w:rsidRPr="00037839">
              <w:rPr>
                <w:rFonts w:asciiTheme="minorHAnsi" w:hAnsiTheme="minorHAnsi" w:cstheme="minorHAnsi"/>
                <w:lang w:val="en-US"/>
              </w:rPr>
              <w:t xml:space="preserve"> and mobile phones.  Most operational staff work in the community returning to offices in between.  An IT support service is contracted out, the post holder will work with this company re IT inventory equipment purchase, repai</w:t>
            </w:r>
            <w:r w:rsidR="0082066A" w:rsidRPr="00037839">
              <w:rPr>
                <w:rFonts w:asciiTheme="minorHAnsi" w:hAnsiTheme="minorHAnsi" w:cstheme="minorHAnsi"/>
                <w:lang w:val="en-US"/>
              </w:rPr>
              <w:t xml:space="preserve">r and </w:t>
            </w:r>
            <w:r w:rsidRPr="00037839">
              <w:rPr>
                <w:rFonts w:asciiTheme="minorHAnsi" w:hAnsiTheme="minorHAnsi" w:cstheme="minorHAnsi"/>
                <w:lang w:val="en-US"/>
              </w:rPr>
              <w:t>management.</w:t>
            </w:r>
          </w:p>
          <w:p w14:paraId="49A926CD" w14:textId="77777777" w:rsidR="00AE3AFD" w:rsidRPr="00037839" w:rsidRDefault="00AE3AFD" w:rsidP="00325DF2">
            <w:pPr>
              <w:jc w:val="both"/>
              <w:rPr>
                <w:rFonts w:asciiTheme="minorHAnsi" w:hAnsiTheme="minorHAnsi" w:cstheme="minorHAnsi"/>
                <w:b/>
                <w:lang w:val="en-US"/>
              </w:rPr>
            </w:pPr>
          </w:p>
          <w:p w14:paraId="79426DDF" w14:textId="77777777" w:rsidR="00AE3AFD" w:rsidRPr="00037839" w:rsidRDefault="00AE3AFD" w:rsidP="00325DF2">
            <w:pPr>
              <w:jc w:val="both"/>
              <w:rPr>
                <w:rFonts w:asciiTheme="minorHAnsi" w:hAnsiTheme="minorHAnsi" w:cstheme="minorHAnsi"/>
                <w:b/>
                <w:lang w:val="en-US"/>
              </w:rPr>
            </w:pPr>
            <w:r w:rsidRPr="00037839">
              <w:rPr>
                <w:rFonts w:asciiTheme="minorHAnsi" w:hAnsiTheme="minorHAnsi" w:cstheme="minorHAnsi"/>
                <w:b/>
                <w:lang w:val="en-US"/>
              </w:rPr>
              <w:t>Please read about Juno’s wider work on our website</w:t>
            </w:r>
          </w:p>
        </w:tc>
      </w:tr>
    </w:tbl>
    <w:p w14:paraId="6F8619F8" w14:textId="77777777" w:rsidR="00293CE9" w:rsidRPr="00037839" w:rsidRDefault="00293CE9" w:rsidP="00325DF2">
      <w:pPr>
        <w:jc w:val="both"/>
        <w:rPr>
          <w:rFonts w:asciiTheme="minorHAnsi" w:hAnsiTheme="minorHAnsi" w:cstheme="minorHAnsi"/>
        </w:rPr>
      </w:pPr>
    </w:p>
    <w:p w14:paraId="069F31BD" w14:textId="77777777" w:rsidR="006F1E9E" w:rsidRPr="00037839" w:rsidRDefault="00293CE9" w:rsidP="00325DF2">
      <w:pPr>
        <w:pStyle w:val="Heading1"/>
        <w:jc w:val="both"/>
        <w:rPr>
          <w:rFonts w:asciiTheme="minorHAnsi" w:hAnsiTheme="minorHAnsi" w:cstheme="minorHAnsi"/>
          <w:b/>
        </w:rPr>
      </w:pPr>
      <w:r w:rsidRPr="00037839">
        <w:rPr>
          <w:rFonts w:asciiTheme="minorHAnsi" w:hAnsiTheme="minorHAnsi" w:cstheme="minorHAnsi"/>
          <w:b/>
        </w:rPr>
        <w:t>PRINCIPLE DUTIES AND RESPONSIBILITIES</w:t>
      </w:r>
    </w:p>
    <w:p w14:paraId="2443CFD7" w14:textId="77777777" w:rsidR="006F1E9E" w:rsidRPr="00037839" w:rsidRDefault="006F1E9E" w:rsidP="00325DF2">
      <w:pPr>
        <w:jc w:val="both"/>
        <w:rPr>
          <w:rFonts w:asciiTheme="minorHAnsi" w:hAnsiTheme="minorHAnsi" w:cstheme="minorHAnsi"/>
        </w:rPr>
      </w:pPr>
    </w:p>
    <w:p w14:paraId="58893D13" w14:textId="03A635F6" w:rsidR="009F2068" w:rsidRPr="00037839" w:rsidRDefault="00931B07" w:rsidP="00325DF2">
      <w:pPr>
        <w:pStyle w:val="BodyTextIndent2"/>
        <w:numPr>
          <w:ilvl w:val="0"/>
          <w:numId w:val="31"/>
        </w:numPr>
        <w:tabs>
          <w:tab w:val="clear" w:pos="720"/>
        </w:tabs>
        <w:ind w:left="567" w:hanging="283"/>
        <w:rPr>
          <w:rFonts w:asciiTheme="minorHAnsi" w:hAnsiTheme="minorHAnsi" w:cstheme="minorHAnsi"/>
        </w:rPr>
      </w:pPr>
      <w:r w:rsidRPr="00037839">
        <w:rPr>
          <w:rFonts w:asciiTheme="minorHAnsi" w:hAnsiTheme="minorHAnsi" w:cstheme="minorHAnsi"/>
        </w:rPr>
        <w:t>Working w</w:t>
      </w:r>
      <w:r w:rsidR="00475205" w:rsidRPr="00037839">
        <w:rPr>
          <w:rFonts w:asciiTheme="minorHAnsi" w:hAnsiTheme="minorHAnsi" w:cstheme="minorHAnsi"/>
        </w:rPr>
        <w:t>ith existing staff</w:t>
      </w:r>
      <w:r w:rsidR="001B56A8" w:rsidRPr="00037839">
        <w:rPr>
          <w:rFonts w:asciiTheme="minorHAnsi" w:hAnsiTheme="minorHAnsi" w:cstheme="minorHAnsi"/>
        </w:rPr>
        <w:t xml:space="preserve">, </w:t>
      </w:r>
      <w:r w:rsidR="00475205" w:rsidRPr="00037839">
        <w:rPr>
          <w:rFonts w:asciiTheme="minorHAnsi" w:hAnsiTheme="minorHAnsi" w:cstheme="minorHAnsi"/>
        </w:rPr>
        <w:t xml:space="preserve">to </w:t>
      </w:r>
      <w:r w:rsidR="00404B39" w:rsidRPr="00037839">
        <w:rPr>
          <w:rFonts w:asciiTheme="minorHAnsi" w:hAnsiTheme="minorHAnsi" w:cstheme="minorHAnsi"/>
        </w:rPr>
        <w:t xml:space="preserve">manage </w:t>
      </w:r>
      <w:r w:rsidR="00615CBC" w:rsidRPr="00037839">
        <w:rPr>
          <w:rFonts w:asciiTheme="minorHAnsi" w:hAnsiTheme="minorHAnsi" w:cstheme="minorHAnsi"/>
        </w:rPr>
        <w:t xml:space="preserve">and oversee implementation of </w:t>
      </w:r>
      <w:r w:rsidR="00404B39" w:rsidRPr="00037839">
        <w:rPr>
          <w:rFonts w:asciiTheme="minorHAnsi" w:hAnsiTheme="minorHAnsi" w:cstheme="minorHAnsi"/>
        </w:rPr>
        <w:t>all health and safety processes for Juno.</w:t>
      </w:r>
    </w:p>
    <w:p w14:paraId="23F8F72B" w14:textId="77777777" w:rsidR="00475205" w:rsidRPr="00037839" w:rsidRDefault="00475205" w:rsidP="00325DF2">
      <w:pPr>
        <w:pStyle w:val="BodyTextIndent2"/>
        <w:ind w:left="567" w:hanging="283"/>
        <w:rPr>
          <w:rFonts w:asciiTheme="minorHAnsi" w:hAnsiTheme="minorHAnsi" w:cstheme="minorHAnsi"/>
        </w:rPr>
      </w:pPr>
    </w:p>
    <w:p w14:paraId="212EEA5D" w14:textId="77777777" w:rsidR="002F146D" w:rsidRPr="00037839" w:rsidRDefault="00DB61E2" w:rsidP="00325DF2">
      <w:pPr>
        <w:pStyle w:val="BodyTextIndent2"/>
        <w:numPr>
          <w:ilvl w:val="0"/>
          <w:numId w:val="31"/>
        </w:numPr>
        <w:tabs>
          <w:tab w:val="clear" w:pos="720"/>
        </w:tabs>
        <w:ind w:left="567" w:hanging="283"/>
        <w:rPr>
          <w:rFonts w:asciiTheme="minorHAnsi" w:hAnsiTheme="minorHAnsi" w:cstheme="minorHAnsi"/>
        </w:rPr>
      </w:pPr>
      <w:r w:rsidRPr="00037839">
        <w:rPr>
          <w:rFonts w:asciiTheme="minorHAnsi" w:hAnsiTheme="minorHAnsi" w:cstheme="minorHAnsi"/>
        </w:rPr>
        <w:lastRenderedPageBreak/>
        <w:t>D</w:t>
      </w:r>
      <w:r w:rsidR="006F1E9E" w:rsidRPr="00037839">
        <w:rPr>
          <w:rFonts w:asciiTheme="minorHAnsi" w:hAnsiTheme="minorHAnsi" w:cstheme="minorHAnsi"/>
        </w:rPr>
        <w:t>evelop and maintain</w:t>
      </w:r>
      <w:r w:rsidRPr="00037839">
        <w:rPr>
          <w:rFonts w:asciiTheme="minorHAnsi" w:hAnsiTheme="minorHAnsi" w:cstheme="minorHAnsi"/>
        </w:rPr>
        <w:t xml:space="preserve"> </w:t>
      </w:r>
      <w:r w:rsidR="006F1E9E" w:rsidRPr="00037839">
        <w:rPr>
          <w:rFonts w:asciiTheme="minorHAnsi" w:hAnsiTheme="minorHAnsi" w:cstheme="minorHAnsi"/>
        </w:rPr>
        <w:t xml:space="preserve">administrative systems within the </w:t>
      </w:r>
      <w:r w:rsidR="002935EB" w:rsidRPr="00037839">
        <w:rPr>
          <w:rFonts w:asciiTheme="minorHAnsi" w:hAnsiTheme="minorHAnsi" w:cstheme="minorHAnsi"/>
        </w:rPr>
        <w:t>organisation</w:t>
      </w:r>
      <w:r w:rsidR="00E06D58" w:rsidRPr="00037839">
        <w:rPr>
          <w:rFonts w:asciiTheme="minorHAnsi" w:hAnsiTheme="minorHAnsi" w:cstheme="minorHAnsi"/>
        </w:rPr>
        <w:t xml:space="preserve"> to </w:t>
      </w:r>
      <w:r w:rsidR="00475205" w:rsidRPr="00037839">
        <w:rPr>
          <w:rFonts w:asciiTheme="minorHAnsi" w:hAnsiTheme="minorHAnsi" w:cstheme="minorHAnsi"/>
        </w:rPr>
        <w:t>ensure smooth running of the cataloguing, ordering and issuing of all equipment.</w:t>
      </w:r>
      <w:r w:rsidR="003B28EF" w:rsidRPr="00037839">
        <w:rPr>
          <w:rFonts w:asciiTheme="minorHAnsi" w:hAnsiTheme="minorHAnsi" w:cstheme="minorHAnsi"/>
        </w:rPr>
        <w:t xml:space="preserve">  </w:t>
      </w:r>
      <w:r w:rsidR="00404B39" w:rsidRPr="00037839">
        <w:rPr>
          <w:rFonts w:asciiTheme="minorHAnsi" w:hAnsiTheme="minorHAnsi" w:cstheme="minorHAnsi"/>
        </w:rPr>
        <w:t>This will include</w:t>
      </w:r>
      <w:r w:rsidR="002F146D" w:rsidRPr="00037839">
        <w:rPr>
          <w:rFonts w:asciiTheme="minorHAnsi" w:hAnsiTheme="minorHAnsi" w:cstheme="minorHAnsi"/>
        </w:rPr>
        <w:t>:</w:t>
      </w:r>
      <w:r w:rsidR="00404B39" w:rsidRPr="00037839">
        <w:rPr>
          <w:rFonts w:asciiTheme="minorHAnsi" w:hAnsiTheme="minorHAnsi" w:cstheme="minorHAnsi"/>
        </w:rPr>
        <w:t xml:space="preserve"> </w:t>
      </w:r>
    </w:p>
    <w:p w14:paraId="1FE1BF0A" w14:textId="77777777" w:rsidR="002F146D" w:rsidRPr="00037839" w:rsidRDefault="002F146D" w:rsidP="00325DF2">
      <w:pPr>
        <w:pStyle w:val="ListParagraph"/>
        <w:jc w:val="both"/>
        <w:rPr>
          <w:rFonts w:asciiTheme="minorHAnsi" w:hAnsiTheme="minorHAnsi" w:cstheme="minorHAnsi"/>
        </w:rPr>
      </w:pPr>
    </w:p>
    <w:p w14:paraId="326AA086" w14:textId="77777777" w:rsidR="002F146D" w:rsidRPr="00037839" w:rsidRDefault="00325DF2" w:rsidP="00325DF2">
      <w:pPr>
        <w:pStyle w:val="BodyTextIndent2"/>
        <w:numPr>
          <w:ilvl w:val="0"/>
          <w:numId w:val="38"/>
        </w:numPr>
        <w:rPr>
          <w:rFonts w:asciiTheme="minorHAnsi" w:hAnsiTheme="minorHAnsi" w:cstheme="minorHAnsi"/>
        </w:rPr>
      </w:pPr>
      <w:r w:rsidRPr="00037839">
        <w:rPr>
          <w:rFonts w:asciiTheme="minorHAnsi" w:hAnsiTheme="minorHAnsi" w:cstheme="minorHAnsi"/>
        </w:rPr>
        <w:t>T</w:t>
      </w:r>
      <w:r w:rsidR="003B28EF" w:rsidRPr="00037839">
        <w:rPr>
          <w:rFonts w:asciiTheme="minorHAnsi" w:hAnsiTheme="minorHAnsi" w:cstheme="minorHAnsi"/>
        </w:rPr>
        <w:t xml:space="preserve">racking repairs needed, </w:t>
      </w:r>
      <w:r w:rsidR="00404B39" w:rsidRPr="00037839">
        <w:rPr>
          <w:rFonts w:asciiTheme="minorHAnsi" w:hAnsiTheme="minorHAnsi" w:cstheme="minorHAnsi"/>
        </w:rPr>
        <w:t xml:space="preserve">missing and broken </w:t>
      </w:r>
      <w:r w:rsidR="003B28EF" w:rsidRPr="00037839">
        <w:rPr>
          <w:rFonts w:asciiTheme="minorHAnsi" w:hAnsiTheme="minorHAnsi" w:cstheme="minorHAnsi"/>
        </w:rPr>
        <w:t>parts</w:t>
      </w:r>
      <w:r w:rsidR="00404B39" w:rsidRPr="00037839">
        <w:rPr>
          <w:rFonts w:asciiTheme="minorHAnsi" w:hAnsiTheme="minorHAnsi" w:cstheme="minorHAnsi"/>
        </w:rPr>
        <w:t>, future planning of needs, creation and maintenance of inventory and review and write-off of obsolete items.</w:t>
      </w:r>
      <w:r w:rsidR="002F146D" w:rsidRPr="00037839">
        <w:rPr>
          <w:rFonts w:asciiTheme="minorHAnsi" w:hAnsiTheme="minorHAnsi" w:cstheme="minorHAnsi"/>
        </w:rPr>
        <w:t xml:space="preserve"> </w:t>
      </w:r>
    </w:p>
    <w:p w14:paraId="3F9D0FDE" w14:textId="77777777" w:rsidR="002F146D" w:rsidRPr="00037839" w:rsidRDefault="00325DF2" w:rsidP="00325DF2">
      <w:pPr>
        <w:pStyle w:val="BodyTextIndent2"/>
        <w:numPr>
          <w:ilvl w:val="0"/>
          <w:numId w:val="38"/>
        </w:numPr>
        <w:rPr>
          <w:rFonts w:asciiTheme="minorHAnsi" w:hAnsiTheme="minorHAnsi" w:cstheme="minorHAnsi"/>
        </w:rPr>
      </w:pPr>
      <w:r w:rsidRPr="00037839">
        <w:rPr>
          <w:rFonts w:asciiTheme="minorHAnsi" w:hAnsiTheme="minorHAnsi" w:cstheme="minorHAnsi"/>
        </w:rPr>
        <w:t>W</w:t>
      </w:r>
      <w:r w:rsidR="002F146D" w:rsidRPr="00037839">
        <w:rPr>
          <w:rFonts w:asciiTheme="minorHAnsi" w:hAnsiTheme="minorHAnsi" w:cstheme="minorHAnsi"/>
        </w:rPr>
        <w:t>orking with HR and finance to order prepare and issue equipment such as laptops phones and adaptive equipment for desks to new staff, manage the return of such equipment for staff who are leaving and the repair and replacement of equipment for existing staff.</w:t>
      </w:r>
    </w:p>
    <w:p w14:paraId="077693AA" w14:textId="77777777" w:rsidR="002F146D" w:rsidRPr="00037839" w:rsidRDefault="002F146D" w:rsidP="00325DF2">
      <w:pPr>
        <w:pStyle w:val="ListParagraph"/>
        <w:jc w:val="both"/>
        <w:rPr>
          <w:rFonts w:asciiTheme="minorHAnsi" w:hAnsiTheme="minorHAnsi" w:cstheme="minorHAnsi"/>
        </w:rPr>
      </w:pPr>
    </w:p>
    <w:p w14:paraId="6B0B9654" w14:textId="77777777" w:rsidR="002F146D" w:rsidRPr="00037839" w:rsidRDefault="002F146D" w:rsidP="00325DF2">
      <w:pPr>
        <w:pStyle w:val="BodyTextIndent2"/>
        <w:numPr>
          <w:ilvl w:val="0"/>
          <w:numId w:val="31"/>
        </w:numPr>
        <w:rPr>
          <w:rFonts w:asciiTheme="minorHAnsi" w:hAnsiTheme="minorHAnsi" w:cstheme="minorHAnsi"/>
        </w:rPr>
      </w:pPr>
      <w:r w:rsidRPr="00037839">
        <w:rPr>
          <w:rFonts w:asciiTheme="minorHAnsi" w:hAnsiTheme="minorHAnsi" w:cstheme="minorHAnsi"/>
        </w:rPr>
        <w:t>Manage all work relating to maintenance, repairs and facilities related items. This includes:</w:t>
      </w:r>
    </w:p>
    <w:p w14:paraId="36930FD9" w14:textId="77777777" w:rsidR="002F146D" w:rsidRPr="00037839" w:rsidRDefault="00325DF2"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O</w:t>
      </w:r>
      <w:r w:rsidR="002F146D" w:rsidRPr="00037839">
        <w:rPr>
          <w:rFonts w:asciiTheme="minorHAnsi" w:hAnsiTheme="minorHAnsi" w:cstheme="minorHAnsi"/>
        </w:rPr>
        <w:t>btaining</w:t>
      </w:r>
      <w:r w:rsidR="00BB0F89" w:rsidRPr="00037839">
        <w:rPr>
          <w:rFonts w:asciiTheme="minorHAnsi" w:hAnsiTheme="minorHAnsi" w:cstheme="minorHAnsi"/>
        </w:rPr>
        <w:t xml:space="preserve"> quotes, </w:t>
      </w:r>
    </w:p>
    <w:p w14:paraId="42D3D112" w14:textId="77777777" w:rsidR="002F146D" w:rsidRPr="00037839" w:rsidRDefault="00325DF2"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S</w:t>
      </w:r>
      <w:r w:rsidR="00BB0F89" w:rsidRPr="00037839">
        <w:rPr>
          <w:rFonts w:asciiTheme="minorHAnsi" w:hAnsiTheme="minorHAnsi" w:cstheme="minorHAnsi"/>
        </w:rPr>
        <w:t>eek</w:t>
      </w:r>
      <w:r w:rsidR="002F146D" w:rsidRPr="00037839">
        <w:rPr>
          <w:rFonts w:asciiTheme="minorHAnsi" w:hAnsiTheme="minorHAnsi" w:cstheme="minorHAnsi"/>
        </w:rPr>
        <w:t>ing best value</w:t>
      </w:r>
      <w:r w:rsidR="002E1C8B" w:rsidRPr="00037839">
        <w:rPr>
          <w:rStyle w:val="FootnoteReference"/>
          <w:rFonts w:asciiTheme="minorHAnsi" w:hAnsiTheme="minorHAnsi" w:cstheme="minorHAnsi"/>
        </w:rPr>
        <w:footnoteReference w:id="1"/>
      </w:r>
      <w:r w:rsidR="002F146D" w:rsidRPr="00037839">
        <w:rPr>
          <w:rFonts w:asciiTheme="minorHAnsi" w:hAnsiTheme="minorHAnsi" w:cstheme="minorHAnsi"/>
        </w:rPr>
        <w:t>,</w:t>
      </w:r>
    </w:p>
    <w:p w14:paraId="53088631" w14:textId="77777777" w:rsidR="002F146D" w:rsidRPr="00037839" w:rsidRDefault="00325DF2"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E</w:t>
      </w:r>
      <w:r w:rsidR="00BB0F89" w:rsidRPr="00037839">
        <w:rPr>
          <w:rFonts w:asciiTheme="minorHAnsi" w:hAnsiTheme="minorHAnsi" w:cstheme="minorHAnsi"/>
        </w:rPr>
        <w:t>stablish list of trusted suppliers</w:t>
      </w:r>
      <w:r w:rsidR="00AE3AFD" w:rsidRPr="00037839">
        <w:rPr>
          <w:rFonts w:asciiTheme="minorHAnsi" w:hAnsiTheme="minorHAnsi" w:cstheme="minorHAnsi"/>
        </w:rPr>
        <w:t xml:space="preserve">, </w:t>
      </w:r>
      <w:r w:rsidRPr="00037839">
        <w:rPr>
          <w:rFonts w:asciiTheme="minorHAnsi" w:hAnsiTheme="minorHAnsi" w:cstheme="minorHAnsi"/>
        </w:rPr>
        <w:t>review all existing suppliers (including utilities) and work with colleagues to make recommendations for change as necessary.</w:t>
      </w:r>
    </w:p>
    <w:p w14:paraId="0910D9CD" w14:textId="77777777" w:rsidR="002F146D" w:rsidRPr="00037839" w:rsidRDefault="00325DF2"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W</w:t>
      </w:r>
      <w:r w:rsidR="00FB1464" w:rsidRPr="00037839">
        <w:rPr>
          <w:rFonts w:asciiTheme="minorHAnsi" w:hAnsiTheme="minorHAnsi" w:cstheme="minorHAnsi"/>
        </w:rPr>
        <w:t>ork with the Finance A</w:t>
      </w:r>
      <w:r w:rsidR="00AE3AFD" w:rsidRPr="00037839">
        <w:rPr>
          <w:rFonts w:asciiTheme="minorHAnsi" w:hAnsiTheme="minorHAnsi" w:cstheme="minorHAnsi"/>
        </w:rPr>
        <w:t xml:space="preserve">dministrator to raise orders, chase and challenge invoices, log quotes.  </w:t>
      </w:r>
    </w:p>
    <w:p w14:paraId="66803256" w14:textId="77777777" w:rsidR="002F146D" w:rsidRPr="00037839" w:rsidRDefault="00AE3AFD"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 xml:space="preserve">Work with the </w:t>
      </w:r>
      <w:r w:rsidR="00FB1464" w:rsidRPr="00037839">
        <w:rPr>
          <w:rFonts w:asciiTheme="minorHAnsi" w:hAnsiTheme="minorHAnsi" w:cstheme="minorHAnsi"/>
        </w:rPr>
        <w:t>F</w:t>
      </w:r>
      <w:r w:rsidRPr="00037839">
        <w:rPr>
          <w:rFonts w:asciiTheme="minorHAnsi" w:hAnsiTheme="minorHAnsi" w:cstheme="minorHAnsi"/>
        </w:rPr>
        <w:t xml:space="preserve">inance </w:t>
      </w:r>
      <w:r w:rsidR="00FB1464" w:rsidRPr="00037839">
        <w:rPr>
          <w:rFonts w:asciiTheme="minorHAnsi" w:hAnsiTheme="minorHAnsi" w:cstheme="minorHAnsi"/>
        </w:rPr>
        <w:t>O</w:t>
      </w:r>
      <w:r w:rsidRPr="00037839">
        <w:rPr>
          <w:rFonts w:asciiTheme="minorHAnsi" w:hAnsiTheme="minorHAnsi" w:cstheme="minorHAnsi"/>
        </w:rPr>
        <w:t>fficer and other colleagues to budget for projects su</w:t>
      </w:r>
      <w:r w:rsidR="00404B39" w:rsidRPr="00037839">
        <w:rPr>
          <w:rFonts w:asciiTheme="minorHAnsi" w:hAnsiTheme="minorHAnsi" w:cstheme="minorHAnsi"/>
        </w:rPr>
        <w:t>ch as an office move and the planned preventative maintenance (PPM)</w:t>
      </w:r>
      <w:r w:rsidR="002E1C8B" w:rsidRPr="00037839">
        <w:rPr>
          <w:rStyle w:val="FootnoteReference"/>
          <w:rFonts w:asciiTheme="minorHAnsi" w:hAnsiTheme="minorHAnsi" w:cstheme="minorHAnsi"/>
        </w:rPr>
        <w:footnoteReference w:id="2"/>
      </w:r>
      <w:r w:rsidRPr="00037839">
        <w:rPr>
          <w:rFonts w:asciiTheme="minorHAnsi" w:hAnsiTheme="minorHAnsi" w:cstheme="minorHAnsi"/>
        </w:rPr>
        <w:t xml:space="preserve"> plan for the new</w:t>
      </w:r>
      <w:r w:rsidR="00404B39" w:rsidRPr="00037839">
        <w:rPr>
          <w:rFonts w:asciiTheme="minorHAnsi" w:hAnsiTheme="minorHAnsi" w:cstheme="minorHAnsi"/>
        </w:rPr>
        <w:t xml:space="preserve"> or existing offices as applicable</w:t>
      </w:r>
      <w:r w:rsidRPr="00037839">
        <w:rPr>
          <w:rFonts w:asciiTheme="minorHAnsi" w:hAnsiTheme="minorHAnsi" w:cstheme="minorHAnsi"/>
        </w:rPr>
        <w:t>.</w:t>
      </w:r>
      <w:r w:rsidR="002F146D" w:rsidRPr="00037839">
        <w:rPr>
          <w:rFonts w:asciiTheme="minorHAnsi" w:hAnsiTheme="minorHAnsi" w:cstheme="minorHAnsi"/>
        </w:rPr>
        <w:t xml:space="preserve"> </w:t>
      </w:r>
    </w:p>
    <w:p w14:paraId="5F17F52B" w14:textId="77777777" w:rsidR="002F146D" w:rsidRPr="00037839" w:rsidRDefault="002F146D"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 xml:space="preserve">Supporting staff in managing issues as they arise with liaison with landlord and the booking of suitably qualified and appropriate contractors to rectify issues.  </w:t>
      </w:r>
    </w:p>
    <w:p w14:paraId="352549FD" w14:textId="77777777" w:rsidR="002F146D" w:rsidRPr="00037839" w:rsidRDefault="002F146D"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Organising the supervision and checking of all facilities related work.</w:t>
      </w:r>
    </w:p>
    <w:p w14:paraId="729440CE" w14:textId="77777777" w:rsidR="00325DF2" w:rsidRPr="00037839" w:rsidRDefault="00325DF2" w:rsidP="00325DF2">
      <w:pPr>
        <w:pStyle w:val="BodyTextIndent2"/>
        <w:numPr>
          <w:ilvl w:val="1"/>
          <w:numId w:val="41"/>
        </w:numPr>
        <w:ind w:left="993" w:hanging="426"/>
        <w:rPr>
          <w:rFonts w:asciiTheme="minorHAnsi" w:hAnsiTheme="minorHAnsi" w:cstheme="minorHAnsi"/>
        </w:rPr>
      </w:pPr>
      <w:r w:rsidRPr="00037839">
        <w:rPr>
          <w:rFonts w:asciiTheme="minorHAnsi" w:hAnsiTheme="minorHAnsi" w:cstheme="minorHAnsi"/>
        </w:rPr>
        <w:t>Sharing information and guidance with all staff on the operation of existing and new systems e.g. phone system.</w:t>
      </w:r>
    </w:p>
    <w:p w14:paraId="3C870D22" w14:textId="77777777" w:rsidR="002F146D" w:rsidRPr="00037839" w:rsidRDefault="002F146D" w:rsidP="00325DF2">
      <w:pPr>
        <w:pStyle w:val="BodyTextIndent2"/>
        <w:ind w:left="720"/>
        <w:rPr>
          <w:rFonts w:asciiTheme="minorHAnsi" w:hAnsiTheme="minorHAnsi" w:cstheme="minorHAnsi"/>
        </w:rPr>
      </w:pPr>
    </w:p>
    <w:p w14:paraId="240F9337" w14:textId="77777777" w:rsidR="00475205" w:rsidRPr="00037839" w:rsidRDefault="00AE3AFD" w:rsidP="00325DF2">
      <w:pPr>
        <w:pStyle w:val="BodyTextIndent2"/>
        <w:numPr>
          <w:ilvl w:val="0"/>
          <w:numId w:val="31"/>
        </w:numPr>
        <w:tabs>
          <w:tab w:val="clear" w:pos="720"/>
        </w:tabs>
        <w:rPr>
          <w:rFonts w:asciiTheme="minorHAnsi" w:hAnsiTheme="minorHAnsi" w:cstheme="minorHAnsi"/>
        </w:rPr>
      </w:pPr>
      <w:r w:rsidRPr="00037839">
        <w:rPr>
          <w:rFonts w:asciiTheme="minorHAnsi" w:hAnsiTheme="minorHAnsi" w:cstheme="minorHAnsi"/>
        </w:rPr>
        <w:t xml:space="preserve">Work </w:t>
      </w:r>
      <w:r w:rsidR="00475205" w:rsidRPr="00037839">
        <w:rPr>
          <w:rFonts w:asciiTheme="minorHAnsi" w:hAnsiTheme="minorHAnsi" w:cstheme="minorHAnsi"/>
        </w:rPr>
        <w:t>with</w:t>
      </w:r>
      <w:r w:rsidRPr="00037839">
        <w:rPr>
          <w:rFonts w:asciiTheme="minorHAnsi" w:hAnsiTheme="minorHAnsi" w:cstheme="minorHAnsi"/>
        </w:rPr>
        <w:t xml:space="preserve"> the accommodation </w:t>
      </w:r>
      <w:r w:rsidR="00475205" w:rsidRPr="00037839">
        <w:rPr>
          <w:rFonts w:asciiTheme="minorHAnsi" w:hAnsiTheme="minorHAnsi" w:cstheme="minorHAnsi"/>
        </w:rPr>
        <w:t xml:space="preserve">services manager to: </w:t>
      </w:r>
    </w:p>
    <w:p w14:paraId="048F71DC" w14:textId="77777777" w:rsidR="00475205" w:rsidRPr="00037839" w:rsidRDefault="00AE3AFD" w:rsidP="00325DF2">
      <w:pPr>
        <w:pStyle w:val="BodyTextIndent2"/>
        <w:ind w:left="993" w:hanging="426"/>
        <w:rPr>
          <w:rFonts w:asciiTheme="minorHAnsi" w:hAnsiTheme="minorHAnsi" w:cstheme="minorHAnsi"/>
        </w:rPr>
      </w:pPr>
      <w:r w:rsidRPr="00037839">
        <w:rPr>
          <w:rFonts w:asciiTheme="minorHAnsi" w:hAnsiTheme="minorHAnsi" w:cstheme="minorHAnsi"/>
        </w:rPr>
        <w:t>a</w:t>
      </w:r>
      <w:r w:rsidR="00325DF2" w:rsidRPr="00037839">
        <w:rPr>
          <w:rFonts w:asciiTheme="minorHAnsi" w:hAnsiTheme="minorHAnsi" w:cstheme="minorHAnsi"/>
        </w:rPr>
        <w:t xml:space="preserve">) </w:t>
      </w:r>
      <w:r w:rsidR="00325DF2" w:rsidRPr="00037839">
        <w:rPr>
          <w:rFonts w:asciiTheme="minorHAnsi" w:hAnsiTheme="minorHAnsi" w:cstheme="minorHAnsi"/>
        </w:rPr>
        <w:tab/>
        <w:t>E</w:t>
      </w:r>
      <w:r w:rsidRPr="00037839">
        <w:rPr>
          <w:rFonts w:asciiTheme="minorHAnsi" w:hAnsiTheme="minorHAnsi" w:cstheme="minorHAnsi"/>
        </w:rPr>
        <w:t xml:space="preserve">nsure equipment that Juno </w:t>
      </w:r>
      <w:r w:rsidR="00475205" w:rsidRPr="00037839">
        <w:rPr>
          <w:rFonts w:asciiTheme="minorHAnsi" w:hAnsiTheme="minorHAnsi" w:cstheme="minorHAnsi"/>
        </w:rPr>
        <w:t>needs</w:t>
      </w:r>
      <w:r w:rsidRPr="00037839">
        <w:rPr>
          <w:rFonts w:asciiTheme="minorHAnsi" w:hAnsiTheme="minorHAnsi" w:cstheme="minorHAnsi"/>
        </w:rPr>
        <w:t xml:space="preserve"> to supply complies with most recent landlord </w:t>
      </w:r>
      <w:r w:rsidR="00475205" w:rsidRPr="00037839">
        <w:rPr>
          <w:rFonts w:asciiTheme="minorHAnsi" w:hAnsiTheme="minorHAnsi" w:cstheme="minorHAnsi"/>
        </w:rPr>
        <w:t>responsibility</w:t>
      </w:r>
      <w:r w:rsidR="001B56A8" w:rsidRPr="00037839">
        <w:rPr>
          <w:rFonts w:asciiTheme="minorHAnsi" w:hAnsiTheme="minorHAnsi" w:cstheme="minorHAnsi"/>
        </w:rPr>
        <w:t xml:space="preserve"> requirements;</w:t>
      </w:r>
    </w:p>
    <w:p w14:paraId="0E0FC656" w14:textId="77777777" w:rsidR="00AE3AFD" w:rsidRPr="00037839" w:rsidRDefault="00AE3AFD" w:rsidP="00325DF2">
      <w:pPr>
        <w:pStyle w:val="BodyTextIndent2"/>
        <w:ind w:left="993" w:hanging="426"/>
        <w:rPr>
          <w:rFonts w:asciiTheme="minorHAnsi" w:hAnsiTheme="minorHAnsi" w:cstheme="minorHAnsi"/>
        </w:rPr>
      </w:pPr>
      <w:r w:rsidRPr="00037839">
        <w:rPr>
          <w:rFonts w:asciiTheme="minorHAnsi" w:hAnsiTheme="minorHAnsi" w:cstheme="minorHAnsi"/>
        </w:rPr>
        <w:t xml:space="preserve">b) </w:t>
      </w:r>
      <w:r w:rsidR="00325DF2" w:rsidRPr="00037839">
        <w:rPr>
          <w:rFonts w:asciiTheme="minorHAnsi" w:hAnsiTheme="minorHAnsi" w:cstheme="minorHAnsi"/>
        </w:rPr>
        <w:tab/>
        <w:t>T</w:t>
      </w:r>
      <w:r w:rsidRPr="00037839">
        <w:rPr>
          <w:rFonts w:asciiTheme="minorHAnsi" w:hAnsiTheme="minorHAnsi" w:cstheme="minorHAnsi"/>
        </w:rPr>
        <w:t>hat utilities and office equipme</w:t>
      </w:r>
      <w:r w:rsidR="00404B39" w:rsidRPr="00037839">
        <w:rPr>
          <w:rFonts w:asciiTheme="minorHAnsi" w:hAnsiTheme="minorHAnsi" w:cstheme="minorHAnsi"/>
        </w:rPr>
        <w:t>nt for accommodation services are</w:t>
      </w:r>
      <w:r w:rsidRPr="00037839">
        <w:rPr>
          <w:rFonts w:asciiTheme="minorHAnsi" w:hAnsiTheme="minorHAnsi" w:cstheme="minorHAnsi"/>
        </w:rPr>
        <w:t xml:space="preserve"> </w:t>
      </w:r>
      <w:r w:rsidR="00475205" w:rsidRPr="00037839">
        <w:rPr>
          <w:rFonts w:asciiTheme="minorHAnsi" w:hAnsiTheme="minorHAnsi" w:cstheme="minorHAnsi"/>
        </w:rPr>
        <w:t>up</w:t>
      </w:r>
      <w:r w:rsidRPr="00037839">
        <w:rPr>
          <w:rFonts w:asciiTheme="minorHAnsi" w:hAnsiTheme="minorHAnsi" w:cstheme="minorHAnsi"/>
        </w:rPr>
        <w:t xml:space="preserve"> to date and </w:t>
      </w:r>
      <w:r w:rsidR="00475205" w:rsidRPr="00037839">
        <w:rPr>
          <w:rFonts w:asciiTheme="minorHAnsi" w:hAnsiTheme="minorHAnsi" w:cstheme="minorHAnsi"/>
        </w:rPr>
        <w:t>operational</w:t>
      </w:r>
      <w:r w:rsidR="001B56A8" w:rsidRPr="00037839">
        <w:rPr>
          <w:rFonts w:asciiTheme="minorHAnsi" w:hAnsiTheme="minorHAnsi" w:cstheme="minorHAnsi"/>
        </w:rPr>
        <w:t>;</w:t>
      </w:r>
    </w:p>
    <w:p w14:paraId="0E389AAD" w14:textId="77777777" w:rsidR="002F146D" w:rsidRPr="00037839" w:rsidRDefault="001B56A8" w:rsidP="00325DF2">
      <w:pPr>
        <w:pStyle w:val="BodyTextIndent2"/>
        <w:ind w:left="993" w:hanging="426"/>
        <w:rPr>
          <w:rFonts w:asciiTheme="minorHAnsi" w:hAnsiTheme="minorHAnsi" w:cstheme="minorHAnsi"/>
        </w:rPr>
      </w:pPr>
      <w:r w:rsidRPr="00037839">
        <w:rPr>
          <w:rFonts w:asciiTheme="minorHAnsi" w:hAnsiTheme="minorHAnsi" w:cstheme="minorHAnsi"/>
        </w:rPr>
        <w:t xml:space="preserve">c) </w:t>
      </w:r>
      <w:r w:rsidR="00325DF2" w:rsidRPr="00037839">
        <w:rPr>
          <w:rFonts w:asciiTheme="minorHAnsi" w:hAnsiTheme="minorHAnsi" w:cstheme="minorHAnsi"/>
        </w:rPr>
        <w:tab/>
        <w:t>B</w:t>
      </w:r>
      <w:r w:rsidRPr="00037839">
        <w:rPr>
          <w:rFonts w:asciiTheme="minorHAnsi" w:hAnsiTheme="minorHAnsi" w:cstheme="minorHAnsi"/>
        </w:rPr>
        <w:t xml:space="preserve">e a key part of any project team planning the operation of any new accommodation based services. </w:t>
      </w:r>
    </w:p>
    <w:p w14:paraId="2C9292A0" w14:textId="77777777" w:rsidR="00325DF2" w:rsidRPr="00037839" w:rsidRDefault="00325DF2" w:rsidP="00325DF2">
      <w:pPr>
        <w:pStyle w:val="BodyTextIndent2"/>
        <w:ind w:left="0"/>
        <w:rPr>
          <w:rFonts w:asciiTheme="minorHAnsi" w:hAnsiTheme="minorHAnsi" w:cstheme="minorHAnsi"/>
        </w:rPr>
      </w:pPr>
    </w:p>
    <w:p w14:paraId="0E0FCB4F" w14:textId="77777777" w:rsidR="006F1E9E" w:rsidRPr="00037839" w:rsidRDefault="00404B39" w:rsidP="00325DF2">
      <w:pPr>
        <w:pStyle w:val="BodyTextIndent2"/>
        <w:numPr>
          <w:ilvl w:val="0"/>
          <w:numId w:val="31"/>
        </w:numPr>
        <w:rPr>
          <w:rFonts w:asciiTheme="minorHAnsi" w:hAnsiTheme="minorHAnsi" w:cstheme="minorHAnsi"/>
        </w:rPr>
      </w:pPr>
      <w:r w:rsidRPr="00037839">
        <w:rPr>
          <w:rFonts w:asciiTheme="minorHAnsi" w:hAnsiTheme="minorHAnsi" w:cstheme="minorHAnsi"/>
        </w:rPr>
        <w:t xml:space="preserve">Establish and maintain </w:t>
      </w:r>
      <w:r w:rsidR="001B56A8" w:rsidRPr="00037839">
        <w:rPr>
          <w:rFonts w:asciiTheme="minorHAnsi" w:hAnsiTheme="minorHAnsi" w:cstheme="minorHAnsi"/>
        </w:rPr>
        <w:t>relationships</w:t>
      </w:r>
      <w:r w:rsidRPr="00037839">
        <w:rPr>
          <w:rFonts w:asciiTheme="minorHAnsi" w:hAnsiTheme="minorHAnsi" w:cstheme="minorHAnsi"/>
        </w:rPr>
        <w:t xml:space="preserve"> with </w:t>
      </w:r>
      <w:r w:rsidR="00A42CD7" w:rsidRPr="00037839">
        <w:rPr>
          <w:rFonts w:asciiTheme="minorHAnsi" w:hAnsiTheme="minorHAnsi" w:cstheme="minorHAnsi"/>
        </w:rPr>
        <w:t>Landlord</w:t>
      </w:r>
      <w:r w:rsidRPr="00037839">
        <w:rPr>
          <w:rFonts w:asciiTheme="minorHAnsi" w:hAnsiTheme="minorHAnsi" w:cstheme="minorHAnsi"/>
        </w:rPr>
        <w:t>s and their represent</w:t>
      </w:r>
      <w:r w:rsidR="001B56A8" w:rsidRPr="00037839">
        <w:rPr>
          <w:rFonts w:asciiTheme="minorHAnsi" w:hAnsiTheme="minorHAnsi" w:cstheme="minorHAnsi"/>
        </w:rPr>
        <w:t xml:space="preserve">atives, to review existing leases, and be familiar with their terms and conditions.  To report issues, follow up work, and keep landlords up to date with relevant information.  To take part in tenant meetings as applicable.  </w:t>
      </w:r>
    </w:p>
    <w:p w14:paraId="0EF75E9C" w14:textId="77777777" w:rsidR="00A42CD7" w:rsidRPr="00037839" w:rsidRDefault="00A42CD7" w:rsidP="00325DF2">
      <w:pPr>
        <w:tabs>
          <w:tab w:val="num" w:pos="720"/>
        </w:tabs>
        <w:jc w:val="both"/>
        <w:rPr>
          <w:rFonts w:asciiTheme="minorHAnsi" w:hAnsiTheme="minorHAnsi" w:cstheme="minorHAnsi"/>
        </w:rPr>
      </w:pPr>
    </w:p>
    <w:p w14:paraId="42F53008" w14:textId="77777777" w:rsidR="00475205" w:rsidRPr="00037839" w:rsidRDefault="002F146D" w:rsidP="00325DF2">
      <w:pPr>
        <w:pStyle w:val="BodyTextIndent2"/>
        <w:numPr>
          <w:ilvl w:val="0"/>
          <w:numId w:val="31"/>
        </w:numPr>
        <w:rPr>
          <w:rFonts w:asciiTheme="minorHAnsi" w:hAnsiTheme="minorHAnsi" w:cstheme="minorHAnsi"/>
        </w:rPr>
      </w:pPr>
      <w:r w:rsidRPr="00037839">
        <w:rPr>
          <w:rFonts w:asciiTheme="minorHAnsi" w:hAnsiTheme="minorHAnsi" w:cstheme="minorHAnsi"/>
        </w:rPr>
        <w:t>To be familiar with current terms of i</w:t>
      </w:r>
      <w:r w:rsidR="00A42CD7" w:rsidRPr="00037839">
        <w:rPr>
          <w:rFonts w:asciiTheme="minorHAnsi" w:hAnsiTheme="minorHAnsi" w:cstheme="minorHAnsi"/>
        </w:rPr>
        <w:t>nsurance</w:t>
      </w:r>
      <w:r w:rsidRPr="00037839">
        <w:rPr>
          <w:rFonts w:asciiTheme="minorHAnsi" w:hAnsiTheme="minorHAnsi" w:cstheme="minorHAnsi"/>
        </w:rPr>
        <w:t xml:space="preserve">, work with colleagues to place claims as necessary, contact insurers to amend the terms if circumstances change. To review insurance </w:t>
      </w:r>
      <w:r w:rsidR="00A42CD7" w:rsidRPr="00037839">
        <w:rPr>
          <w:rFonts w:asciiTheme="minorHAnsi" w:hAnsiTheme="minorHAnsi" w:cstheme="minorHAnsi"/>
        </w:rPr>
        <w:t>quotes</w:t>
      </w:r>
      <w:r w:rsidRPr="00037839">
        <w:rPr>
          <w:rFonts w:asciiTheme="minorHAnsi" w:hAnsiTheme="minorHAnsi" w:cstheme="minorHAnsi"/>
        </w:rPr>
        <w:t xml:space="preserve"> annually to ensure Juno is receiving best value.</w:t>
      </w:r>
    </w:p>
    <w:p w14:paraId="534086EF" w14:textId="77777777" w:rsidR="00475205" w:rsidRPr="00037839" w:rsidRDefault="00475205" w:rsidP="00325DF2">
      <w:pPr>
        <w:tabs>
          <w:tab w:val="num" w:pos="720"/>
        </w:tabs>
        <w:jc w:val="both"/>
        <w:rPr>
          <w:rFonts w:asciiTheme="minorHAnsi" w:hAnsiTheme="minorHAnsi" w:cstheme="minorHAnsi"/>
        </w:rPr>
      </w:pPr>
    </w:p>
    <w:p w14:paraId="6D856B78" w14:textId="77777777" w:rsidR="00336F10" w:rsidRPr="00037839" w:rsidRDefault="00FB1464" w:rsidP="00325DF2">
      <w:pPr>
        <w:pStyle w:val="BodyTextIndent2"/>
        <w:numPr>
          <w:ilvl w:val="0"/>
          <w:numId w:val="31"/>
        </w:numPr>
        <w:rPr>
          <w:rFonts w:asciiTheme="minorHAnsi" w:hAnsiTheme="minorHAnsi" w:cstheme="minorHAnsi"/>
        </w:rPr>
      </w:pPr>
      <w:r w:rsidRPr="00037839">
        <w:rPr>
          <w:rFonts w:asciiTheme="minorHAnsi" w:hAnsiTheme="minorHAnsi" w:cstheme="minorHAnsi"/>
        </w:rPr>
        <w:lastRenderedPageBreak/>
        <w:t>Work w</w:t>
      </w:r>
      <w:r w:rsidR="00336F10" w:rsidRPr="00037839">
        <w:rPr>
          <w:rFonts w:asciiTheme="minorHAnsi" w:hAnsiTheme="minorHAnsi" w:cstheme="minorHAnsi"/>
        </w:rPr>
        <w:t xml:space="preserve">ith the </w:t>
      </w:r>
      <w:r w:rsidR="00336F10" w:rsidRPr="00037839">
        <w:rPr>
          <w:rFonts w:asciiTheme="minorHAnsi" w:hAnsiTheme="minorHAnsi" w:cstheme="minorHAnsi"/>
          <w:strike/>
        </w:rPr>
        <w:t>Juno</w:t>
      </w:r>
      <w:r w:rsidRPr="00037839">
        <w:rPr>
          <w:rFonts w:asciiTheme="minorHAnsi" w:hAnsiTheme="minorHAnsi" w:cstheme="minorHAnsi"/>
        </w:rPr>
        <w:t xml:space="preserve"> Special Projects M</w:t>
      </w:r>
      <w:r w:rsidR="00336F10" w:rsidRPr="00037839">
        <w:rPr>
          <w:rFonts w:asciiTheme="minorHAnsi" w:hAnsiTheme="minorHAnsi" w:cstheme="minorHAnsi"/>
        </w:rPr>
        <w:t xml:space="preserve">anager and project team, </w:t>
      </w:r>
      <w:r w:rsidRPr="00037839">
        <w:rPr>
          <w:rFonts w:asciiTheme="minorHAnsi" w:hAnsiTheme="minorHAnsi" w:cstheme="minorHAnsi"/>
        </w:rPr>
        <w:t xml:space="preserve">to </w:t>
      </w:r>
      <w:r w:rsidR="00336F10" w:rsidRPr="00037839">
        <w:rPr>
          <w:rFonts w:asciiTheme="minorHAnsi" w:hAnsiTheme="minorHAnsi" w:cstheme="minorHAnsi"/>
        </w:rPr>
        <w:t>manage a potential office move with responsibility for reviewing and commissioning/ cancelling all existing utilities, working with a company to design desk and office layout, ensuring staff pack and label items for the move, booking a removals firm, overseeing the physical move itself.  Risk assessing the move.  Risk assessing the new office rooms and updating H&amp;S procedures accordingly.</w:t>
      </w:r>
    </w:p>
    <w:p w14:paraId="3278C2F8" w14:textId="77777777" w:rsidR="00AB6F73" w:rsidRPr="00037839" w:rsidRDefault="00AB6F73" w:rsidP="00325DF2">
      <w:pPr>
        <w:pStyle w:val="BodyTextIndent2"/>
        <w:tabs>
          <w:tab w:val="num" w:pos="720"/>
        </w:tabs>
        <w:ind w:left="0"/>
        <w:rPr>
          <w:rFonts w:asciiTheme="minorHAnsi" w:hAnsiTheme="minorHAnsi" w:cstheme="minorHAnsi"/>
        </w:rPr>
      </w:pPr>
    </w:p>
    <w:p w14:paraId="5DDC7EFB" w14:textId="77777777" w:rsidR="009E29C9" w:rsidRPr="00037839" w:rsidRDefault="001B56A8" w:rsidP="00325DF2">
      <w:pPr>
        <w:pStyle w:val="BodyTextIndent2"/>
        <w:numPr>
          <w:ilvl w:val="0"/>
          <w:numId w:val="31"/>
        </w:numPr>
        <w:rPr>
          <w:rFonts w:asciiTheme="minorHAnsi" w:hAnsiTheme="minorHAnsi" w:cstheme="minorHAnsi"/>
        </w:rPr>
      </w:pPr>
      <w:r w:rsidRPr="00037839">
        <w:rPr>
          <w:rFonts w:asciiTheme="minorHAnsi" w:hAnsiTheme="minorHAnsi" w:cstheme="minorHAnsi"/>
        </w:rPr>
        <w:t xml:space="preserve">To produce, update and maintain a </w:t>
      </w:r>
      <w:r w:rsidR="009F2068" w:rsidRPr="00037839">
        <w:rPr>
          <w:rFonts w:asciiTheme="minorHAnsi" w:hAnsiTheme="minorHAnsi" w:cstheme="minorHAnsi"/>
        </w:rPr>
        <w:t xml:space="preserve">5 year </w:t>
      </w:r>
      <w:r w:rsidRPr="00037839">
        <w:rPr>
          <w:rFonts w:asciiTheme="minorHAnsi" w:hAnsiTheme="minorHAnsi" w:cstheme="minorHAnsi"/>
        </w:rPr>
        <w:t xml:space="preserve">planned preventative maintenance schedule </w:t>
      </w:r>
      <w:r w:rsidR="009F2068" w:rsidRPr="00037839">
        <w:rPr>
          <w:rFonts w:asciiTheme="minorHAnsi" w:hAnsiTheme="minorHAnsi" w:cstheme="minorHAnsi"/>
        </w:rPr>
        <w:t xml:space="preserve">for </w:t>
      </w:r>
      <w:r w:rsidRPr="00037839">
        <w:rPr>
          <w:rFonts w:asciiTheme="minorHAnsi" w:hAnsiTheme="minorHAnsi" w:cstheme="minorHAnsi"/>
        </w:rPr>
        <w:t>Juno</w:t>
      </w:r>
      <w:r w:rsidR="00FB1464" w:rsidRPr="00037839">
        <w:rPr>
          <w:rFonts w:asciiTheme="minorHAnsi" w:hAnsiTheme="minorHAnsi" w:cstheme="minorHAnsi"/>
        </w:rPr>
        <w:t xml:space="preserve"> Women’s Aid</w:t>
      </w:r>
      <w:r w:rsidRPr="00037839">
        <w:rPr>
          <w:rFonts w:asciiTheme="minorHAnsi" w:hAnsiTheme="minorHAnsi" w:cstheme="minorHAnsi"/>
        </w:rPr>
        <w:t xml:space="preserve"> areas of responsibility for any </w:t>
      </w:r>
      <w:r w:rsidR="009F2068" w:rsidRPr="00037839">
        <w:rPr>
          <w:rFonts w:asciiTheme="minorHAnsi" w:hAnsiTheme="minorHAnsi" w:cstheme="minorHAnsi"/>
        </w:rPr>
        <w:t xml:space="preserve">new </w:t>
      </w:r>
      <w:r w:rsidRPr="00037839">
        <w:rPr>
          <w:rFonts w:asciiTheme="minorHAnsi" w:hAnsiTheme="minorHAnsi" w:cstheme="minorHAnsi"/>
        </w:rPr>
        <w:t xml:space="preserve">or (if applicable) existing </w:t>
      </w:r>
      <w:r w:rsidR="009F2068" w:rsidRPr="00037839">
        <w:rPr>
          <w:rFonts w:asciiTheme="minorHAnsi" w:hAnsiTheme="minorHAnsi" w:cstheme="minorHAnsi"/>
        </w:rPr>
        <w:t>office</w:t>
      </w:r>
      <w:r w:rsidRPr="00037839">
        <w:rPr>
          <w:rFonts w:asciiTheme="minorHAnsi" w:hAnsiTheme="minorHAnsi" w:cstheme="minorHAnsi"/>
        </w:rPr>
        <w:t xml:space="preserve">s.  </w:t>
      </w:r>
    </w:p>
    <w:p w14:paraId="6F0049AF" w14:textId="77777777" w:rsidR="001B56A8" w:rsidRPr="00037839" w:rsidRDefault="001B56A8" w:rsidP="00325DF2">
      <w:pPr>
        <w:pStyle w:val="BodyTextIndent2"/>
        <w:tabs>
          <w:tab w:val="num" w:pos="720"/>
        </w:tabs>
        <w:ind w:left="720" w:hanging="360"/>
        <w:rPr>
          <w:rFonts w:asciiTheme="minorHAnsi" w:hAnsiTheme="minorHAnsi" w:cstheme="minorHAnsi"/>
        </w:rPr>
      </w:pPr>
    </w:p>
    <w:p w14:paraId="7917AAFE" w14:textId="77777777" w:rsidR="00404B39" w:rsidRPr="00037839" w:rsidRDefault="00404B39" w:rsidP="00325DF2">
      <w:pPr>
        <w:numPr>
          <w:ilvl w:val="0"/>
          <w:numId w:val="31"/>
        </w:numPr>
        <w:jc w:val="both"/>
        <w:rPr>
          <w:rFonts w:asciiTheme="minorHAnsi" w:hAnsiTheme="minorHAnsi" w:cstheme="minorHAnsi"/>
        </w:rPr>
      </w:pPr>
      <w:r w:rsidRPr="00037839">
        <w:rPr>
          <w:rFonts w:asciiTheme="minorHAnsi" w:hAnsiTheme="minorHAnsi" w:cstheme="minorHAnsi"/>
        </w:rPr>
        <w:t xml:space="preserve">Use a variety of computer packages to produce accurate, well presented documents and reports as required. Be prepared to minute meetings, obtain authorisation, and then distribute. </w:t>
      </w:r>
    </w:p>
    <w:p w14:paraId="1C07CC2F" w14:textId="77777777" w:rsidR="00D04847" w:rsidRPr="00037839" w:rsidRDefault="00D04847" w:rsidP="00325DF2">
      <w:pPr>
        <w:tabs>
          <w:tab w:val="num" w:pos="720"/>
        </w:tabs>
        <w:jc w:val="both"/>
        <w:rPr>
          <w:rFonts w:asciiTheme="minorHAnsi" w:hAnsiTheme="minorHAnsi" w:cstheme="minorHAnsi"/>
        </w:rPr>
      </w:pPr>
    </w:p>
    <w:p w14:paraId="7230EEED" w14:textId="77777777" w:rsidR="00D04847" w:rsidRPr="00037839" w:rsidRDefault="00D04847" w:rsidP="00325DF2">
      <w:pPr>
        <w:pStyle w:val="BodyTextIndent2"/>
        <w:numPr>
          <w:ilvl w:val="0"/>
          <w:numId w:val="31"/>
        </w:numPr>
        <w:rPr>
          <w:rFonts w:asciiTheme="minorHAnsi" w:hAnsiTheme="minorHAnsi" w:cstheme="minorHAnsi"/>
        </w:rPr>
      </w:pPr>
      <w:r w:rsidRPr="00037839">
        <w:rPr>
          <w:rFonts w:asciiTheme="minorHAnsi" w:hAnsiTheme="minorHAnsi" w:cstheme="minorHAnsi"/>
        </w:rPr>
        <w:t>Assist with archiving and tidying activities to create and maintain a safe working environment for all.</w:t>
      </w:r>
    </w:p>
    <w:p w14:paraId="5A4B01B7" w14:textId="77777777" w:rsidR="006F1E9E" w:rsidRPr="00037839" w:rsidRDefault="006F1E9E" w:rsidP="00325DF2">
      <w:pPr>
        <w:pStyle w:val="BodyTextIndent2"/>
        <w:tabs>
          <w:tab w:val="num" w:pos="720"/>
        </w:tabs>
        <w:ind w:left="0" w:hanging="360"/>
        <w:rPr>
          <w:rFonts w:asciiTheme="minorHAnsi" w:hAnsiTheme="minorHAnsi" w:cstheme="minorHAnsi"/>
        </w:rPr>
      </w:pPr>
    </w:p>
    <w:p w14:paraId="0A8DC0FF" w14:textId="77777777" w:rsidR="006F1E9E" w:rsidRPr="00037839" w:rsidRDefault="006F1E9E" w:rsidP="00325DF2">
      <w:pPr>
        <w:pStyle w:val="BodyTextIndent2"/>
        <w:numPr>
          <w:ilvl w:val="0"/>
          <w:numId w:val="31"/>
        </w:numPr>
        <w:rPr>
          <w:rFonts w:asciiTheme="minorHAnsi" w:hAnsiTheme="minorHAnsi" w:cstheme="minorHAnsi"/>
        </w:rPr>
      </w:pPr>
      <w:r w:rsidRPr="00037839">
        <w:rPr>
          <w:rFonts w:asciiTheme="minorHAnsi" w:hAnsiTheme="minorHAnsi" w:cstheme="minorHAnsi"/>
        </w:rPr>
        <w:t xml:space="preserve">Be aware of the requirements of </w:t>
      </w:r>
      <w:r w:rsidR="0016713E" w:rsidRPr="00037839">
        <w:rPr>
          <w:rFonts w:asciiTheme="minorHAnsi" w:hAnsiTheme="minorHAnsi" w:cstheme="minorHAnsi"/>
        </w:rPr>
        <w:t>GDPR</w:t>
      </w:r>
      <w:r w:rsidRPr="00037839">
        <w:rPr>
          <w:rFonts w:asciiTheme="minorHAnsi" w:hAnsiTheme="minorHAnsi" w:cstheme="minorHAnsi"/>
        </w:rPr>
        <w:t xml:space="preserve"> and other legislation, ensuring confidentiality of information in respect of records maintained and tasks undertaken</w:t>
      </w:r>
      <w:r w:rsidR="00081FFF" w:rsidRPr="00037839">
        <w:rPr>
          <w:rFonts w:asciiTheme="minorHAnsi" w:hAnsiTheme="minorHAnsi" w:cstheme="minorHAnsi"/>
        </w:rPr>
        <w:t>.</w:t>
      </w:r>
    </w:p>
    <w:p w14:paraId="7B319F3F" w14:textId="77777777" w:rsidR="00AB6F73" w:rsidRPr="00037839" w:rsidRDefault="00AB6F73" w:rsidP="00325DF2">
      <w:pPr>
        <w:tabs>
          <w:tab w:val="num" w:pos="720"/>
        </w:tabs>
        <w:ind w:hanging="360"/>
        <w:jc w:val="both"/>
        <w:rPr>
          <w:rFonts w:asciiTheme="minorHAnsi" w:hAnsiTheme="minorHAnsi" w:cstheme="minorHAnsi"/>
        </w:rPr>
      </w:pPr>
    </w:p>
    <w:p w14:paraId="39B71EF6" w14:textId="77777777" w:rsidR="00AB6F73" w:rsidRPr="00037839" w:rsidRDefault="00AB6F73" w:rsidP="00325DF2">
      <w:pPr>
        <w:numPr>
          <w:ilvl w:val="0"/>
          <w:numId w:val="31"/>
        </w:numPr>
        <w:jc w:val="both"/>
        <w:rPr>
          <w:rFonts w:asciiTheme="minorHAnsi" w:hAnsiTheme="minorHAnsi" w:cstheme="minorHAnsi"/>
        </w:rPr>
      </w:pPr>
      <w:r w:rsidRPr="00037839">
        <w:rPr>
          <w:rFonts w:asciiTheme="minorHAnsi" w:hAnsiTheme="minorHAnsi" w:cstheme="minorHAnsi"/>
        </w:rPr>
        <w:t xml:space="preserve">To undertake appropriate in-service training as identified by self and </w:t>
      </w:r>
      <w:r w:rsidR="00D93A43" w:rsidRPr="00037839">
        <w:rPr>
          <w:rFonts w:asciiTheme="minorHAnsi" w:hAnsiTheme="minorHAnsi" w:cstheme="minorHAnsi"/>
        </w:rPr>
        <w:t>line manager</w:t>
      </w:r>
      <w:r w:rsidR="003F6B9F" w:rsidRPr="00037839">
        <w:rPr>
          <w:rFonts w:asciiTheme="minorHAnsi" w:hAnsiTheme="minorHAnsi" w:cstheme="minorHAnsi"/>
        </w:rPr>
        <w:t xml:space="preserve"> and </w:t>
      </w:r>
      <w:r w:rsidRPr="00037839">
        <w:rPr>
          <w:rFonts w:asciiTheme="minorHAnsi" w:hAnsiTheme="minorHAnsi" w:cstheme="minorHAnsi"/>
        </w:rPr>
        <w:t>to keep up to date with issues relating to domestic violence</w:t>
      </w:r>
      <w:r w:rsidR="00081FFF" w:rsidRPr="00037839">
        <w:rPr>
          <w:rFonts w:asciiTheme="minorHAnsi" w:hAnsiTheme="minorHAnsi" w:cstheme="minorHAnsi"/>
        </w:rPr>
        <w:t>.</w:t>
      </w:r>
      <w:r w:rsidRPr="00037839">
        <w:rPr>
          <w:rFonts w:asciiTheme="minorHAnsi" w:hAnsiTheme="minorHAnsi" w:cstheme="minorHAnsi"/>
        </w:rPr>
        <w:t xml:space="preserve"> </w:t>
      </w:r>
    </w:p>
    <w:p w14:paraId="412B8C93" w14:textId="77777777" w:rsidR="00AB6F73" w:rsidRPr="00037839" w:rsidRDefault="00AB6F73" w:rsidP="00325DF2">
      <w:pPr>
        <w:pStyle w:val="BodyTextIndent2"/>
        <w:tabs>
          <w:tab w:val="num" w:pos="720"/>
        </w:tabs>
        <w:ind w:left="0" w:hanging="360"/>
        <w:rPr>
          <w:rFonts w:asciiTheme="minorHAnsi" w:hAnsiTheme="minorHAnsi" w:cstheme="minorHAnsi"/>
        </w:rPr>
      </w:pPr>
    </w:p>
    <w:p w14:paraId="3EBCA8A3" w14:textId="77777777" w:rsidR="00AB6F73" w:rsidRPr="00037839" w:rsidRDefault="00AB6F73" w:rsidP="00325DF2">
      <w:pPr>
        <w:numPr>
          <w:ilvl w:val="0"/>
          <w:numId w:val="31"/>
        </w:numPr>
        <w:jc w:val="both"/>
        <w:rPr>
          <w:rFonts w:asciiTheme="minorHAnsi" w:hAnsiTheme="minorHAnsi" w:cstheme="minorHAnsi"/>
        </w:rPr>
      </w:pPr>
      <w:r w:rsidRPr="00037839">
        <w:rPr>
          <w:rFonts w:asciiTheme="minorHAnsi" w:hAnsiTheme="minorHAnsi" w:cstheme="minorHAnsi"/>
        </w:rPr>
        <w:t xml:space="preserve">To comply with </w:t>
      </w:r>
      <w:r w:rsidR="00D93A43" w:rsidRPr="00037839">
        <w:rPr>
          <w:rFonts w:asciiTheme="minorHAnsi" w:hAnsiTheme="minorHAnsi" w:cstheme="minorHAnsi"/>
        </w:rPr>
        <w:t>Juno</w:t>
      </w:r>
      <w:r w:rsidRPr="00037839">
        <w:rPr>
          <w:rFonts w:asciiTheme="minorHAnsi" w:hAnsiTheme="minorHAnsi" w:cstheme="minorHAnsi"/>
        </w:rPr>
        <w:t xml:space="preserve"> Equal Opportunities statement of intent and practices at all times and to ensure effective implementation of anti-oppressive practice throughout the organisation</w:t>
      </w:r>
      <w:r w:rsidR="00081FFF" w:rsidRPr="00037839">
        <w:rPr>
          <w:rFonts w:asciiTheme="minorHAnsi" w:hAnsiTheme="minorHAnsi" w:cstheme="minorHAnsi"/>
        </w:rPr>
        <w:t>.</w:t>
      </w:r>
    </w:p>
    <w:p w14:paraId="669E48C2" w14:textId="77777777" w:rsidR="00AB6F73" w:rsidRPr="00037839" w:rsidRDefault="00AB6F73" w:rsidP="00325DF2">
      <w:pPr>
        <w:tabs>
          <w:tab w:val="num" w:pos="720"/>
        </w:tabs>
        <w:ind w:hanging="360"/>
        <w:jc w:val="both"/>
        <w:rPr>
          <w:rFonts w:asciiTheme="minorHAnsi" w:hAnsiTheme="minorHAnsi" w:cstheme="minorHAnsi"/>
        </w:rPr>
      </w:pPr>
    </w:p>
    <w:p w14:paraId="615A289F" w14:textId="77777777" w:rsidR="00AB6F73" w:rsidRPr="00037839" w:rsidRDefault="00AB6F73" w:rsidP="00325DF2">
      <w:pPr>
        <w:numPr>
          <w:ilvl w:val="0"/>
          <w:numId w:val="31"/>
        </w:numPr>
        <w:jc w:val="both"/>
        <w:rPr>
          <w:rFonts w:asciiTheme="minorHAnsi" w:hAnsiTheme="minorHAnsi" w:cstheme="minorHAnsi"/>
        </w:rPr>
      </w:pPr>
      <w:r w:rsidRPr="00037839">
        <w:rPr>
          <w:rFonts w:asciiTheme="minorHAnsi" w:hAnsiTheme="minorHAnsi" w:cstheme="minorHAnsi"/>
        </w:rPr>
        <w:t>To abide by the Aims and Objectives of Women’s Aid Feder</w:t>
      </w:r>
      <w:r w:rsidR="00325DF2" w:rsidRPr="00037839">
        <w:rPr>
          <w:rFonts w:asciiTheme="minorHAnsi" w:hAnsiTheme="minorHAnsi" w:cstheme="minorHAnsi"/>
        </w:rPr>
        <w:t>ation</w:t>
      </w:r>
      <w:r w:rsidRPr="00037839">
        <w:rPr>
          <w:rFonts w:asciiTheme="minorHAnsi" w:hAnsiTheme="minorHAnsi" w:cstheme="minorHAnsi"/>
        </w:rPr>
        <w:t xml:space="preserve"> England of which the organisation is a full member.</w:t>
      </w:r>
    </w:p>
    <w:p w14:paraId="5AD5360D" w14:textId="77777777" w:rsidR="00AB6F73" w:rsidRPr="00037839" w:rsidRDefault="00AB6F73" w:rsidP="00325DF2">
      <w:pPr>
        <w:tabs>
          <w:tab w:val="num" w:pos="720"/>
        </w:tabs>
        <w:ind w:hanging="360"/>
        <w:jc w:val="both"/>
        <w:rPr>
          <w:rFonts w:asciiTheme="minorHAnsi" w:hAnsiTheme="minorHAnsi" w:cstheme="minorHAnsi"/>
        </w:rPr>
      </w:pPr>
    </w:p>
    <w:p w14:paraId="408765D7" w14:textId="77777777" w:rsidR="006F1E9E" w:rsidRPr="00037839" w:rsidRDefault="00AB6F73" w:rsidP="00325DF2">
      <w:pPr>
        <w:numPr>
          <w:ilvl w:val="0"/>
          <w:numId w:val="31"/>
        </w:numPr>
        <w:jc w:val="both"/>
        <w:rPr>
          <w:rFonts w:asciiTheme="minorHAnsi" w:hAnsiTheme="minorHAnsi" w:cstheme="minorHAnsi"/>
        </w:rPr>
      </w:pPr>
      <w:r w:rsidRPr="00037839">
        <w:rPr>
          <w:rFonts w:asciiTheme="minorHAnsi" w:hAnsiTheme="minorHAnsi" w:cstheme="minorHAnsi"/>
        </w:rPr>
        <w:t xml:space="preserve">As required by Health and Safety at Work legislation, to take care of one’s own health and safety and that of other employees and to ensure that the organisation complies with it’s statutory duties. </w:t>
      </w:r>
    </w:p>
    <w:p w14:paraId="255AD022" w14:textId="77777777" w:rsidR="00AD5509" w:rsidRPr="00037839" w:rsidRDefault="00AD5509" w:rsidP="00325DF2">
      <w:pPr>
        <w:pStyle w:val="ListParagraph"/>
        <w:tabs>
          <w:tab w:val="num" w:pos="720"/>
        </w:tabs>
        <w:ind w:hanging="360"/>
        <w:jc w:val="both"/>
        <w:rPr>
          <w:rFonts w:asciiTheme="minorHAnsi" w:hAnsiTheme="minorHAnsi" w:cstheme="minorHAnsi"/>
        </w:rPr>
      </w:pPr>
    </w:p>
    <w:p w14:paraId="27EF78D4" w14:textId="77777777" w:rsidR="00AD5509" w:rsidRPr="00037839" w:rsidRDefault="00AD5509" w:rsidP="00325DF2">
      <w:pPr>
        <w:numPr>
          <w:ilvl w:val="0"/>
          <w:numId w:val="31"/>
        </w:numPr>
        <w:jc w:val="both"/>
        <w:rPr>
          <w:rFonts w:asciiTheme="minorHAnsi" w:hAnsiTheme="minorHAnsi" w:cstheme="minorHAnsi"/>
        </w:rPr>
      </w:pPr>
      <w:r w:rsidRPr="00037839">
        <w:rPr>
          <w:rFonts w:asciiTheme="minorHAnsi" w:hAnsiTheme="minorHAnsi" w:cstheme="minorHAnsi"/>
        </w:rPr>
        <w:t>To attend meetings and produce concise minutes and actions.</w:t>
      </w:r>
    </w:p>
    <w:p w14:paraId="28FB13A4" w14:textId="77777777" w:rsidR="006F1E9E" w:rsidRPr="00037839" w:rsidRDefault="006F1E9E" w:rsidP="00325DF2">
      <w:pPr>
        <w:tabs>
          <w:tab w:val="num" w:pos="720"/>
        </w:tabs>
        <w:ind w:hanging="360"/>
        <w:jc w:val="both"/>
        <w:rPr>
          <w:rFonts w:asciiTheme="minorHAnsi" w:hAnsiTheme="minorHAnsi" w:cstheme="minorHAnsi"/>
          <w:b/>
        </w:rPr>
      </w:pPr>
    </w:p>
    <w:p w14:paraId="432D3E04" w14:textId="77777777" w:rsidR="00846FB8" w:rsidRPr="00037839" w:rsidRDefault="000E4BAA" w:rsidP="00325DF2">
      <w:pPr>
        <w:pStyle w:val="BodyTextIndent3"/>
        <w:numPr>
          <w:ilvl w:val="0"/>
          <w:numId w:val="31"/>
        </w:numPr>
        <w:jc w:val="both"/>
        <w:rPr>
          <w:rFonts w:asciiTheme="minorHAnsi" w:hAnsiTheme="minorHAnsi" w:cstheme="minorHAnsi"/>
        </w:rPr>
      </w:pPr>
      <w:r w:rsidRPr="00037839">
        <w:rPr>
          <w:rFonts w:asciiTheme="minorHAnsi" w:hAnsiTheme="minorHAnsi" w:cstheme="minorHAnsi"/>
        </w:rPr>
        <w:t xml:space="preserve"> Any </w:t>
      </w:r>
      <w:r w:rsidR="006F1E9E" w:rsidRPr="00037839">
        <w:rPr>
          <w:rFonts w:asciiTheme="minorHAnsi" w:hAnsiTheme="minorHAnsi" w:cstheme="minorHAnsi"/>
        </w:rPr>
        <w:t xml:space="preserve">other tasks/duties </w:t>
      </w:r>
      <w:r w:rsidR="004B701E" w:rsidRPr="00037839">
        <w:rPr>
          <w:rFonts w:asciiTheme="minorHAnsi" w:hAnsiTheme="minorHAnsi" w:cstheme="minorHAnsi"/>
        </w:rPr>
        <w:t xml:space="preserve">as requested by line manager </w:t>
      </w:r>
      <w:r w:rsidRPr="00037839">
        <w:rPr>
          <w:rFonts w:asciiTheme="minorHAnsi" w:hAnsiTheme="minorHAnsi" w:cstheme="minorHAnsi"/>
        </w:rPr>
        <w:t xml:space="preserve">which </w:t>
      </w:r>
      <w:r w:rsidR="006F1E9E" w:rsidRPr="00037839">
        <w:rPr>
          <w:rFonts w:asciiTheme="minorHAnsi" w:hAnsiTheme="minorHAnsi" w:cstheme="minorHAnsi"/>
        </w:rPr>
        <w:t>will fall within the general responsibility and grade of</w:t>
      </w:r>
      <w:r w:rsidRPr="00037839">
        <w:rPr>
          <w:rFonts w:asciiTheme="minorHAnsi" w:hAnsiTheme="minorHAnsi" w:cstheme="minorHAnsi"/>
        </w:rPr>
        <w:t xml:space="preserve"> this</w:t>
      </w:r>
      <w:r w:rsidR="006F1E9E" w:rsidRPr="00037839">
        <w:rPr>
          <w:rFonts w:asciiTheme="minorHAnsi" w:hAnsiTheme="minorHAnsi" w:cstheme="minorHAnsi"/>
        </w:rPr>
        <w:t xml:space="preserve"> post.</w:t>
      </w:r>
    </w:p>
    <w:p w14:paraId="39B0E536" w14:textId="77777777" w:rsidR="00521EFD" w:rsidRPr="00037839" w:rsidRDefault="00521EFD" w:rsidP="00521EFD">
      <w:pPr>
        <w:rPr>
          <w:rFonts w:asciiTheme="minorHAnsi" w:hAnsiTheme="minorHAnsi" w:cstheme="minorHAnsi"/>
          <w:b/>
          <w:bCs/>
          <w:iCs/>
        </w:rPr>
      </w:pPr>
    </w:p>
    <w:p w14:paraId="52562694" w14:textId="77777777" w:rsidR="00521EFD" w:rsidRPr="00037839" w:rsidRDefault="00521EFD" w:rsidP="00521EFD">
      <w:pPr>
        <w:rPr>
          <w:rFonts w:asciiTheme="minorHAnsi" w:hAnsiTheme="minorHAnsi" w:cstheme="minorHAnsi"/>
          <w:b/>
          <w:bCs/>
          <w:iCs/>
        </w:rPr>
      </w:pPr>
      <w:r w:rsidRPr="00037839">
        <w:rPr>
          <w:rFonts w:asciiTheme="minorHAnsi" w:hAnsiTheme="minorHAnsi" w:cstheme="minorHAnsi"/>
          <w:b/>
          <w:bCs/>
          <w:iCs/>
        </w:rPr>
        <w:t>Other:</w:t>
      </w:r>
    </w:p>
    <w:p w14:paraId="4E12CD10" w14:textId="77777777" w:rsidR="00521EFD" w:rsidRPr="00037839" w:rsidRDefault="00521EFD" w:rsidP="00521EFD">
      <w:pPr>
        <w:pStyle w:val="ListParagraph"/>
        <w:numPr>
          <w:ilvl w:val="0"/>
          <w:numId w:val="43"/>
        </w:numPr>
        <w:spacing w:after="200" w:line="276" w:lineRule="auto"/>
        <w:contextualSpacing/>
        <w:rPr>
          <w:rFonts w:asciiTheme="minorHAnsi" w:hAnsiTheme="minorHAnsi" w:cstheme="minorHAnsi"/>
          <w:iCs/>
        </w:rPr>
      </w:pPr>
      <w:r w:rsidRPr="00037839">
        <w:rPr>
          <w:rFonts w:asciiTheme="minorHAnsi" w:hAnsiTheme="minorHAnsi" w:cstheme="minorHAnsi"/>
          <w:iCs/>
        </w:rPr>
        <w:t xml:space="preserve">This post is subject to completion of a six-month probationary period. </w:t>
      </w:r>
    </w:p>
    <w:p w14:paraId="4251BBB9" w14:textId="77777777" w:rsidR="00521EFD" w:rsidRPr="00037839" w:rsidRDefault="00521EFD" w:rsidP="00521EFD">
      <w:pPr>
        <w:pStyle w:val="ListParagraph"/>
        <w:numPr>
          <w:ilvl w:val="0"/>
          <w:numId w:val="43"/>
        </w:numPr>
        <w:spacing w:after="200" w:line="276" w:lineRule="auto"/>
        <w:contextualSpacing/>
        <w:rPr>
          <w:rFonts w:asciiTheme="minorHAnsi" w:hAnsiTheme="minorHAnsi" w:cstheme="minorHAnsi"/>
          <w:iCs/>
        </w:rPr>
      </w:pPr>
      <w:r w:rsidRPr="00037839">
        <w:rPr>
          <w:rFonts w:asciiTheme="minorHAnsi" w:hAnsiTheme="minorHAnsi" w:cstheme="minorHAnsi"/>
          <w:iCs/>
        </w:rPr>
        <w:t xml:space="preserve">Must be able to visit sites and work across Juno Women’s Aid sites as required. </w:t>
      </w:r>
    </w:p>
    <w:p w14:paraId="549B8B09" w14:textId="77777777" w:rsidR="00521EFD" w:rsidRPr="00037839" w:rsidRDefault="00521EFD" w:rsidP="00521EFD">
      <w:pPr>
        <w:pStyle w:val="ListParagraph"/>
        <w:numPr>
          <w:ilvl w:val="0"/>
          <w:numId w:val="43"/>
        </w:numPr>
        <w:spacing w:after="200" w:line="276" w:lineRule="auto"/>
        <w:contextualSpacing/>
        <w:rPr>
          <w:rFonts w:asciiTheme="minorHAnsi" w:hAnsiTheme="minorHAnsi" w:cstheme="minorHAnsi"/>
          <w:iCs/>
        </w:rPr>
      </w:pPr>
      <w:r w:rsidRPr="00037839">
        <w:rPr>
          <w:rFonts w:asciiTheme="minorHAnsi" w:hAnsiTheme="minorHAnsi" w:cstheme="minorHAnsi"/>
          <w:iCs/>
        </w:rPr>
        <w:t>Post is open to women only under the Equality Act 2010, schedule 9, part 1</w:t>
      </w:r>
    </w:p>
    <w:p w14:paraId="6E31C882" w14:textId="77777777" w:rsidR="00521EFD" w:rsidRPr="00037839" w:rsidRDefault="00521EFD" w:rsidP="00521EFD">
      <w:pPr>
        <w:rPr>
          <w:rFonts w:asciiTheme="minorHAnsi" w:hAnsiTheme="minorHAnsi" w:cstheme="minorHAnsi"/>
          <w:iCs/>
        </w:rPr>
      </w:pPr>
      <w:r w:rsidRPr="00037839">
        <w:rPr>
          <w:rFonts w:asciiTheme="minorHAnsi" w:hAnsiTheme="minorHAnsi" w:cstheme="minorHAnsi"/>
          <w:iCs/>
        </w:rPr>
        <w:t xml:space="preserve">This job description is not designed to provide an exhaustive list of tasks and therefore the post holder is expected to undertake any other reasonable duties within the scope of the post as specified by their line manager. </w:t>
      </w:r>
    </w:p>
    <w:p w14:paraId="06E6272E" w14:textId="77777777" w:rsidR="00521EFD" w:rsidRPr="00037839" w:rsidRDefault="00521EFD" w:rsidP="00521EFD">
      <w:pPr>
        <w:pStyle w:val="BodyTextIndent3"/>
        <w:jc w:val="both"/>
        <w:rPr>
          <w:rFonts w:asciiTheme="minorHAnsi" w:hAnsiTheme="minorHAnsi" w:cstheme="minorHAnsi"/>
        </w:rPr>
      </w:pPr>
    </w:p>
    <w:p w14:paraId="4679BE3E" w14:textId="77777777" w:rsidR="00521EFD" w:rsidRPr="00037839" w:rsidRDefault="00521EFD" w:rsidP="00003394">
      <w:pPr>
        <w:pStyle w:val="BodyTextIndent3"/>
        <w:spacing w:after="120"/>
        <w:ind w:left="0"/>
        <w:jc w:val="both"/>
        <w:rPr>
          <w:rFonts w:asciiTheme="minorHAnsi" w:hAnsiTheme="minorHAnsi" w:cstheme="minorHAnsi"/>
          <w:b/>
        </w:rPr>
      </w:pPr>
      <w:r w:rsidRPr="00037839">
        <w:rPr>
          <w:rFonts w:asciiTheme="minorHAnsi" w:hAnsiTheme="minorHAnsi" w:cstheme="minorHAnsi"/>
          <w:b/>
        </w:rPr>
        <w:t>Application:</w:t>
      </w:r>
    </w:p>
    <w:p w14:paraId="478422A5" w14:textId="77777777" w:rsidR="00521EFD" w:rsidRPr="00037839" w:rsidRDefault="00521EFD" w:rsidP="00003394">
      <w:pPr>
        <w:pStyle w:val="ListParagraph"/>
        <w:numPr>
          <w:ilvl w:val="0"/>
          <w:numId w:val="44"/>
        </w:numPr>
        <w:spacing w:after="120"/>
        <w:ind w:left="709" w:hanging="283"/>
        <w:rPr>
          <w:rFonts w:asciiTheme="minorHAnsi" w:hAnsiTheme="minorHAnsi" w:cstheme="minorHAnsi"/>
          <w:bCs/>
        </w:rPr>
      </w:pPr>
      <w:r w:rsidRPr="00037839">
        <w:rPr>
          <w:rFonts w:asciiTheme="minorHAnsi" w:hAnsiTheme="minorHAnsi" w:cstheme="minorHAnsi"/>
          <w:bCs/>
        </w:rPr>
        <w:t xml:space="preserve">When completing the application form, please use clear examples of how your experience, ability, skills/transferable skills, meet the requirements detailed in this Person Specification below. </w:t>
      </w:r>
    </w:p>
    <w:p w14:paraId="3331F0C7" w14:textId="77777777" w:rsidR="00521EFD" w:rsidRPr="00037839" w:rsidRDefault="00521EFD" w:rsidP="00003394">
      <w:pPr>
        <w:pStyle w:val="ListParagraph"/>
        <w:numPr>
          <w:ilvl w:val="0"/>
          <w:numId w:val="44"/>
        </w:numPr>
        <w:spacing w:after="120"/>
        <w:ind w:left="709" w:hanging="283"/>
        <w:rPr>
          <w:rFonts w:asciiTheme="minorHAnsi" w:hAnsiTheme="minorHAnsi" w:cstheme="minorHAnsi"/>
        </w:rPr>
      </w:pPr>
      <w:r w:rsidRPr="00037839">
        <w:rPr>
          <w:rFonts w:asciiTheme="minorHAnsi" w:hAnsiTheme="minorHAnsi" w:cstheme="minorHAnsi"/>
          <w:bCs/>
        </w:rPr>
        <w:t>Please include</w:t>
      </w:r>
      <w:r w:rsidRPr="00037839">
        <w:rPr>
          <w:rFonts w:asciiTheme="minorHAnsi" w:hAnsiTheme="minorHAnsi" w:cstheme="minorHAnsi"/>
        </w:rPr>
        <w:t xml:space="preserve"> examples from paid or voluntary work/activities or other 'life' experiences. </w:t>
      </w:r>
    </w:p>
    <w:p w14:paraId="1DEEDE28" w14:textId="77777777" w:rsidR="00521EFD" w:rsidRPr="00037839" w:rsidRDefault="00521EFD" w:rsidP="00003394">
      <w:pPr>
        <w:pStyle w:val="ListParagraph"/>
        <w:numPr>
          <w:ilvl w:val="0"/>
          <w:numId w:val="44"/>
        </w:numPr>
        <w:spacing w:after="120"/>
        <w:ind w:left="709" w:hanging="283"/>
        <w:rPr>
          <w:rFonts w:asciiTheme="minorHAnsi" w:hAnsiTheme="minorHAnsi" w:cstheme="minorHAnsi"/>
        </w:rPr>
      </w:pPr>
      <w:r w:rsidRPr="00037839">
        <w:rPr>
          <w:rFonts w:asciiTheme="minorHAnsi" w:hAnsiTheme="minorHAnsi" w:cstheme="minorHAnsi"/>
        </w:rPr>
        <w:t xml:space="preserve">This information will be used as a basis for shortlisting. </w:t>
      </w:r>
    </w:p>
    <w:p w14:paraId="6FCD7287" w14:textId="77777777" w:rsidR="00521EFD" w:rsidRPr="00037839" w:rsidRDefault="00521EFD" w:rsidP="00003394">
      <w:pPr>
        <w:pStyle w:val="ListParagraph"/>
        <w:numPr>
          <w:ilvl w:val="0"/>
          <w:numId w:val="44"/>
        </w:numPr>
        <w:spacing w:after="120"/>
        <w:ind w:left="709" w:hanging="283"/>
        <w:rPr>
          <w:rFonts w:asciiTheme="minorHAnsi" w:hAnsiTheme="minorHAnsi" w:cs="Arial"/>
          <w:iCs/>
        </w:rPr>
      </w:pPr>
      <w:r w:rsidRPr="00037839">
        <w:rPr>
          <w:rFonts w:asciiTheme="minorHAnsi" w:hAnsiTheme="minorHAnsi" w:cstheme="minorHAnsi"/>
          <w:iCs/>
        </w:rPr>
        <w:t>Where you don’t meet the requirements of the post currently, please explain how you intend on doing so, for instance via training and commitment to personal development.</w:t>
      </w:r>
    </w:p>
    <w:p w14:paraId="4DEE3CE2" w14:textId="77777777" w:rsidR="00037839" w:rsidRDefault="00037839" w:rsidP="00037839">
      <w:pPr>
        <w:rPr>
          <w:rFonts w:asciiTheme="minorHAnsi" w:hAnsiTheme="minorHAnsi" w:cstheme="minorHAnsi"/>
        </w:rPr>
      </w:pPr>
    </w:p>
    <w:p w14:paraId="40284C2C" w14:textId="77777777" w:rsidR="00037839" w:rsidRDefault="00037839" w:rsidP="00037839">
      <w:pPr>
        <w:rPr>
          <w:rFonts w:asciiTheme="minorHAnsi" w:hAnsiTheme="minorHAnsi" w:cstheme="minorHAnsi"/>
        </w:rPr>
      </w:pPr>
    </w:p>
    <w:p w14:paraId="231E6B6C" w14:textId="47A2807E" w:rsidR="00A957AE" w:rsidRPr="00037839" w:rsidRDefault="00A563E1" w:rsidP="00037839">
      <w:pPr>
        <w:rPr>
          <w:rFonts w:asciiTheme="minorHAnsi" w:hAnsiTheme="minorHAnsi" w:cstheme="minorHAnsi"/>
        </w:rPr>
      </w:pPr>
      <w:r w:rsidRPr="00037839">
        <w:rPr>
          <w:rFonts w:asciiTheme="minorHAnsi" w:hAnsiTheme="minorHAnsi" w:cstheme="minorHAnsi"/>
          <w:b/>
          <w:sz w:val="36"/>
          <w:szCs w:val="36"/>
        </w:rPr>
        <w:t xml:space="preserve">Person specification – </w:t>
      </w:r>
      <w:r w:rsidR="00092F2F" w:rsidRPr="00037839">
        <w:rPr>
          <w:rFonts w:asciiTheme="minorHAnsi" w:hAnsiTheme="minorHAnsi" w:cstheme="minorHAnsi"/>
          <w:b/>
          <w:sz w:val="36"/>
          <w:szCs w:val="36"/>
        </w:rPr>
        <w:t>Facilities Officer</w:t>
      </w:r>
      <w:r w:rsidR="00631428" w:rsidRPr="00037839">
        <w:rPr>
          <w:rFonts w:asciiTheme="minorHAnsi" w:hAnsiTheme="minorHAnsi" w:cstheme="minorHAnsi"/>
          <w:b/>
          <w:sz w:val="36"/>
          <w:szCs w:val="36"/>
        </w:rPr>
        <w:t xml:space="preserve"> </w:t>
      </w:r>
    </w:p>
    <w:p w14:paraId="4AF30D95" w14:textId="695CDCA0" w:rsidR="00037839" w:rsidRPr="00037839" w:rsidRDefault="00037839" w:rsidP="00325DF2">
      <w:pPr>
        <w:tabs>
          <w:tab w:val="left" w:pos="851"/>
          <w:tab w:val="left" w:pos="2835"/>
        </w:tabs>
        <w:jc w:val="both"/>
        <w:rPr>
          <w:rFonts w:asciiTheme="minorHAnsi" w:hAnsiTheme="minorHAnsi" w:cstheme="minorHAnsi"/>
          <w:b/>
          <w:sz w:val="36"/>
          <w:szCs w:val="36"/>
        </w:rPr>
      </w:pPr>
    </w:p>
    <w:p w14:paraId="05E695D7" w14:textId="77777777" w:rsidR="00037839" w:rsidRPr="00037839" w:rsidRDefault="00037839" w:rsidP="00037839">
      <w:pPr>
        <w:jc w:val="both"/>
        <w:rPr>
          <w:rFonts w:asciiTheme="minorHAnsi" w:hAnsiTheme="minorHAnsi" w:cstheme="minorHAnsi"/>
          <w:b/>
          <w:lang w:val="en-US"/>
        </w:rPr>
      </w:pPr>
      <w:r w:rsidRPr="00037839">
        <w:rPr>
          <w:rFonts w:asciiTheme="minorHAnsi" w:hAnsiTheme="minorHAnsi" w:cstheme="minorHAnsi"/>
          <w:b/>
          <w:lang w:val="en-US"/>
        </w:rPr>
        <w:t>Who are we looking for?</w:t>
      </w:r>
    </w:p>
    <w:p w14:paraId="7A0EFC9E" w14:textId="77777777" w:rsidR="00037839" w:rsidRPr="00037839" w:rsidRDefault="00037839" w:rsidP="00037839">
      <w:pPr>
        <w:pStyle w:val="ListParagraph"/>
        <w:numPr>
          <w:ilvl w:val="0"/>
          <w:numId w:val="42"/>
        </w:numPr>
        <w:jc w:val="both"/>
        <w:rPr>
          <w:rFonts w:asciiTheme="minorHAnsi" w:hAnsiTheme="minorHAnsi" w:cstheme="minorHAnsi"/>
          <w:lang w:val="en-US"/>
        </w:rPr>
      </w:pPr>
      <w:r w:rsidRPr="00037839">
        <w:rPr>
          <w:rFonts w:asciiTheme="minorHAnsi" w:hAnsiTheme="minorHAnsi" w:cstheme="minorHAnsi"/>
          <w:lang w:val="en-US"/>
        </w:rPr>
        <w:t xml:space="preserve">The post holder will be someone willing to learn about practical things so that they can manage and challenge contactors, landlords and triage and handle problems internally before seeking solutions elsewhere. </w:t>
      </w:r>
    </w:p>
    <w:p w14:paraId="2BFE3D59" w14:textId="77777777" w:rsidR="00037839" w:rsidRPr="00037839" w:rsidRDefault="00037839" w:rsidP="00037839">
      <w:pPr>
        <w:pStyle w:val="ListParagraph"/>
        <w:numPr>
          <w:ilvl w:val="0"/>
          <w:numId w:val="42"/>
        </w:numPr>
        <w:jc w:val="both"/>
        <w:rPr>
          <w:rFonts w:asciiTheme="minorHAnsi" w:hAnsiTheme="minorHAnsi" w:cstheme="minorHAnsi"/>
          <w:lang w:val="en-US"/>
        </w:rPr>
      </w:pPr>
      <w:r w:rsidRPr="00037839">
        <w:rPr>
          <w:rFonts w:asciiTheme="minorHAnsi" w:hAnsiTheme="minorHAnsi" w:cstheme="minorHAnsi"/>
          <w:lang w:val="en-US"/>
        </w:rPr>
        <w:t xml:space="preserve">We are not expecting the post holder to do hands on DIY, but we are expecting them for instance to be able to read and understand contractors quotes and specifications, oversee work in progress and not be afraid to get the masking tape out to provide a temporary fix. </w:t>
      </w:r>
      <w:r w:rsidRPr="00037839">
        <w:rPr>
          <w:rFonts w:asciiTheme="minorHAnsi" w:hAnsiTheme="minorHAnsi" w:cstheme="minorHAnsi"/>
          <w:i/>
          <w:lang w:val="en-US"/>
        </w:rPr>
        <w:t>If you have successfully managed e.g. a home renovation or extension build, then this may be the post for you!</w:t>
      </w:r>
      <w:r w:rsidRPr="00037839">
        <w:rPr>
          <w:rFonts w:asciiTheme="minorHAnsi" w:hAnsiTheme="minorHAnsi" w:cstheme="minorHAnsi"/>
          <w:lang w:val="en-US"/>
        </w:rPr>
        <w:t xml:space="preserve">  </w:t>
      </w:r>
    </w:p>
    <w:p w14:paraId="5384543A" w14:textId="77777777" w:rsidR="00037839" w:rsidRPr="00037839" w:rsidRDefault="00037839" w:rsidP="00037839">
      <w:pPr>
        <w:pStyle w:val="ListParagraph"/>
        <w:numPr>
          <w:ilvl w:val="0"/>
          <w:numId w:val="42"/>
        </w:numPr>
        <w:jc w:val="both"/>
        <w:rPr>
          <w:rFonts w:asciiTheme="minorHAnsi" w:hAnsiTheme="minorHAnsi" w:cstheme="minorHAnsi"/>
          <w:lang w:val="en-US"/>
        </w:rPr>
      </w:pPr>
      <w:r w:rsidRPr="00037839">
        <w:rPr>
          <w:rFonts w:asciiTheme="minorHAnsi" w:hAnsiTheme="minorHAnsi" w:cstheme="minorHAnsi"/>
          <w:lang w:val="en-US"/>
        </w:rPr>
        <w:t>The post holder will need strong administrative and management skills to manage the inventory and equipment of this growing organisation and to manage a potential office move.  They will need the confidence to interrogate and challenge detailed utility bills and contracts, landlord’s responses to requests for work, or insurance details and clams. Attention to detail and accurate record keeping are key.</w:t>
      </w:r>
    </w:p>
    <w:p w14:paraId="16A00732" w14:textId="77777777" w:rsidR="00037839" w:rsidRPr="00037839" w:rsidRDefault="00037839" w:rsidP="00037839">
      <w:pPr>
        <w:pStyle w:val="ListParagraph"/>
        <w:numPr>
          <w:ilvl w:val="0"/>
          <w:numId w:val="42"/>
        </w:numPr>
        <w:jc w:val="both"/>
        <w:rPr>
          <w:rFonts w:asciiTheme="minorHAnsi" w:hAnsiTheme="minorHAnsi" w:cstheme="minorHAnsi"/>
          <w:lang w:val="en-US"/>
        </w:rPr>
      </w:pPr>
      <w:r w:rsidRPr="00037839">
        <w:rPr>
          <w:rFonts w:asciiTheme="minorHAnsi" w:hAnsiTheme="minorHAnsi" w:cstheme="minorHAnsi"/>
          <w:lang w:val="en-US"/>
        </w:rPr>
        <w:t>Someone who will be able to review and update out of date or inefficient systems and induct all colleagues into their use.  So someone who will take pride in improving our work and the service we offer.</w:t>
      </w:r>
    </w:p>
    <w:p w14:paraId="1440BFA4" w14:textId="77777777" w:rsidR="00037839" w:rsidRPr="00037839" w:rsidRDefault="00037839" w:rsidP="00037839">
      <w:pPr>
        <w:pStyle w:val="ListParagraph"/>
        <w:numPr>
          <w:ilvl w:val="0"/>
          <w:numId w:val="42"/>
        </w:numPr>
        <w:jc w:val="both"/>
        <w:rPr>
          <w:rFonts w:asciiTheme="minorHAnsi" w:hAnsiTheme="minorHAnsi" w:cstheme="minorHAnsi"/>
          <w:lang w:val="en-US"/>
        </w:rPr>
      </w:pPr>
      <w:r w:rsidRPr="00037839">
        <w:rPr>
          <w:rFonts w:asciiTheme="minorHAnsi" w:hAnsiTheme="minorHAnsi" w:cstheme="minorHAnsi"/>
          <w:lang w:val="en-US"/>
        </w:rPr>
        <w:t>The post holder will have basic-intermediate Excel, Word and Outlook skills and be able to use databases to log and track information.</w:t>
      </w:r>
    </w:p>
    <w:p w14:paraId="1304AC14" w14:textId="77777777" w:rsidR="00037839" w:rsidRPr="00037839" w:rsidRDefault="00037839" w:rsidP="00037839">
      <w:pPr>
        <w:pStyle w:val="ListParagraph"/>
        <w:numPr>
          <w:ilvl w:val="0"/>
          <w:numId w:val="42"/>
        </w:numPr>
        <w:jc w:val="both"/>
        <w:rPr>
          <w:rFonts w:asciiTheme="minorHAnsi" w:hAnsiTheme="minorHAnsi" w:cstheme="minorHAnsi"/>
          <w:lang w:val="en-US"/>
        </w:rPr>
      </w:pPr>
      <w:r w:rsidRPr="00037839">
        <w:rPr>
          <w:rFonts w:asciiTheme="minorHAnsi" w:hAnsiTheme="minorHAnsi" w:cstheme="minorHAnsi"/>
          <w:lang w:val="en-US"/>
        </w:rPr>
        <w:t xml:space="preserve">Working with a business support administrator the post holder will lead on health and safety for the organisation, training will be provided but the basic ability to assess the risk in any situation and implement sensible and practical solutions will be key.  </w:t>
      </w:r>
    </w:p>
    <w:p w14:paraId="2A88DB9D" w14:textId="64FF0B20" w:rsidR="00037839" w:rsidRDefault="00037839">
      <w:pPr>
        <w:rPr>
          <w:rFonts w:asciiTheme="minorHAnsi" w:hAnsiTheme="minorHAnsi" w:cstheme="minorHAnsi"/>
          <w:b/>
          <w:sz w:val="36"/>
          <w:szCs w:val="36"/>
        </w:rPr>
      </w:pPr>
      <w:r>
        <w:rPr>
          <w:rFonts w:asciiTheme="minorHAnsi" w:hAnsiTheme="minorHAnsi" w:cstheme="minorHAnsi"/>
          <w:b/>
          <w:sz w:val="36"/>
          <w:szCs w:val="36"/>
        </w:rPr>
        <w:br w:type="page"/>
      </w:r>
    </w:p>
    <w:p w14:paraId="275AADFB" w14:textId="77777777" w:rsidR="00037839" w:rsidRPr="00037839" w:rsidRDefault="00037839" w:rsidP="00325DF2">
      <w:pPr>
        <w:tabs>
          <w:tab w:val="left" w:pos="851"/>
          <w:tab w:val="left" w:pos="2835"/>
        </w:tabs>
        <w:jc w:val="both"/>
        <w:rPr>
          <w:rFonts w:asciiTheme="minorHAnsi" w:hAnsiTheme="minorHAnsi" w:cstheme="minorHAnsi"/>
          <w:b/>
          <w:sz w:val="36"/>
          <w:szCs w:val="36"/>
        </w:rPr>
      </w:pPr>
    </w:p>
    <w:p w14:paraId="610BC6F4" w14:textId="77777777" w:rsidR="00D7751D" w:rsidRPr="00037839" w:rsidRDefault="00D7751D" w:rsidP="00D7751D">
      <w:pPr>
        <w:rPr>
          <w:rFonts w:asciiTheme="minorHAnsi" w:hAnsiTheme="minorHAnsi" w:cstheme="minorHAnsi"/>
          <w:b/>
        </w:rPr>
      </w:pPr>
      <w:r w:rsidRPr="00037839">
        <w:rPr>
          <w:rFonts w:asciiTheme="minorHAnsi" w:hAnsiTheme="minorHAnsi" w:cstheme="minorHAnsi"/>
          <w:b/>
        </w:rPr>
        <w:t>Key to Table</w:t>
      </w:r>
    </w:p>
    <w:tbl>
      <w:tblPr>
        <w:tblStyle w:val="TableGrid"/>
        <w:tblW w:w="0" w:type="auto"/>
        <w:tblLook w:val="04A0" w:firstRow="1" w:lastRow="0" w:firstColumn="1" w:lastColumn="0" w:noHBand="0" w:noVBand="1"/>
      </w:tblPr>
      <w:tblGrid>
        <w:gridCol w:w="805"/>
        <w:gridCol w:w="8211"/>
      </w:tblGrid>
      <w:tr w:rsidR="00037839" w:rsidRPr="00037839" w14:paraId="029E225A" w14:textId="77777777" w:rsidTr="0053334C">
        <w:tc>
          <w:tcPr>
            <w:tcW w:w="805" w:type="dxa"/>
          </w:tcPr>
          <w:p w14:paraId="1BDC6BBD" w14:textId="77777777" w:rsidR="00A957AE" w:rsidRPr="00037839" w:rsidRDefault="00A957AE" w:rsidP="0053334C">
            <w:pPr>
              <w:rPr>
                <w:rFonts w:cstheme="minorHAnsi"/>
                <w:b/>
              </w:rPr>
            </w:pPr>
            <w:r w:rsidRPr="00037839">
              <w:rPr>
                <w:rFonts w:cstheme="minorHAnsi"/>
                <w:b/>
              </w:rPr>
              <w:t>A</w:t>
            </w:r>
          </w:p>
        </w:tc>
        <w:tc>
          <w:tcPr>
            <w:tcW w:w="8211" w:type="dxa"/>
          </w:tcPr>
          <w:p w14:paraId="721DF71E" w14:textId="77777777" w:rsidR="00A957AE" w:rsidRPr="00037839" w:rsidRDefault="00A957AE" w:rsidP="0053334C">
            <w:pPr>
              <w:rPr>
                <w:rFonts w:cstheme="minorHAnsi"/>
                <w:b/>
              </w:rPr>
            </w:pPr>
            <w:r w:rsidRPr="00037839">
              <w:rPr>
                <w:rFonts w:cstheme="minorHAnsi"/>
                <w:b/>
              </w:rPr>
              <w:t>Application areas will be used to shortlist</w:t>
            </w:r>
          </w:p>
        </w:tc>
      </w:tr>
      <w:tr w:rsidR="00037839" w:rsidRPr="00037839" w14:paraId="6324489B" w14:textId="77777777" w:rsidTr="0053334C">
        <w:tc>
          <w:tcPr>
            <w:tcW w:w="805" w:type="dxa"/>
          </w:tcPr>
          <w:p w14:paraId="07989244" w14:textId="77777777" w:rsidR="00A957AE" w:rsidRPr="00037839" w:rsidRDefault="00A957AE" w:rsidP="0053334C">
            <w:pPr>
              <w:rPr>
                <w:rFonts w:cstheme="minorHAnsi"/>
                <w:b/>
              </w:rPr>
            </w:pPr>
            <w:r w:rsidRPr="00037839">
              <w:rPr>
                <w:rFonts w:cstheme="minorHAnsi"/>
                <w:b/>
              </w:rPr>
              <w:t xml:space="preserve">I </w:t>
            </w:r>
          </w:p>
        </w:tc>
        <w:tc>
          <w:tcPr>
            <w:tcW w:w="8211" w:type="dxa"/>
          </w:tcPr>
          <w:p w14:paraId="032FFDB2" w14:textId="77777777" w:rsidR="00A957AE" w:rsidRPr="00037839" w:rsidRDefault="00A957AE" w:rsidP="0053334C">
            <w:pPr>
              <w:rPr>
                <w:rFonts w:cstheme="minorHAnsi"/>
                <w:b/>
              </w:rPr>
            </w:pPr>
            <w:r w:rsidRPr="00037839">
              <w:rPr>
                <w:rFonts w:cstheme="minorHAnsi"/>
                <w:b/>
              </w:rPr>
              <w:t>Tested at Interview Stage</w:t>
            </w:r>
          </w:p>
        </w:tc>
      </w:tr>
      <w:tr w:rsidR="00037839" w:rsidRPr="00037839" w14:paraId="33A5E225" w14:textId="77777777" w:rsidTr="0053334C">
        <w:tc>
          <w:tcPr>
            <w:tcW w:w="805" w:type="dxa"/>
          </w:tcPr>
          <w:p w14:paraId="020240AE" w14:textId="77777777" w:rsidR="00A957AE" w:rsidRPr="00037839" w:rsidRDefault="00A957AE" w:rsidP="0053334C">
            <w:pPr>
              <w:rPr>
                <w:rFonts w:cstheme="minorHAnsi"/>
                <w:b/>
              </w:rPr>
            </w:pPr>
            <w:r w:rsidRPr="00037839">
              <w:rPr>
                <w:rFonts w:cstheme="minorHAnsi"/>
                <w:b/>
              </w:rPr>
              <w:t>T</w:t>
            </w:r>
          </w:p>
        </w:tc>
        <w:tc>
          <w:tcPr>
            <w:tcW w:w="8211" w:type="dxa"/>
          </w:tcPr>
          <w:p w14:paraId="2B77F2AF" w14:textId="77777777" w:rsidR="00A957AE" w:rsidRPr="00037839" w:rsidRDefault="00A957AE" w:rsidP="0053334C">
            <w:pPr>
              <w:rPr>
                <w:rFonts w:cstheme="minorHAnsi"/>
                <w:b/>
              </w:rPr>
            </w:pPr>
            <w:r w:rsidRPr="00037839">
              <w:rPr>
                <w:rFonts w:cstheme="minorHAnsi"/>
                <w:b/>
              </w:rPr>
              <w:t>Test</w:t>
            </w:r>
            <w:r w:rsidRPr="00037839">
              <w:rPr>
                <w:rStyle w:val="FootnoteReference"/>
                <w:rFonts w:cstheme="minorHAnsi"/>
                <w:b/>
              </w:rPr>
              <w:footnoteReference w:id="3"/>
            </w:r>
          </w:p>
        </w:tc>
      </w:tr>
    </w:tbl>
    <w:p w14:paraId="7DE16341" w14:textId="77777777" w:rsidR="00A563E1" w:rsidRPr="00037839" w:rsidRDefault="00631428" w:rsidP="00D7751D">
      <w:pPr>
        <w:tabs>
          <w:tab w:val="left" w:pos="851"/>
          <w:tab w:val="left" w:pos="2835"/>
        </w:tabs>
        <w:jc w:val="both"/>
        <w:rPr>
          <w:rFonts w:asciiTheme="minorHAnsi" w:hAnsiTheme="minorHAnsi" w:cstheme="minorHAnsi"/>
          <w:b/>
          <w:sz w:val="36"/>
          <w:szCs w:val="36"/>
        </w:rPr>
      </w:pPr>
      <w:r w:rsidRPr="00037839">
        <w:rPr>
          <w:rFonts w:asciiTheme="minorHAnsi" w:hAnsiTheme="minorHAnsi" w:cstheme="minorHAnsi"/>
          <w:sz w:val="36"/>
          <w:szCs w:val="3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983"/>
        <w:gridCol w:w="432"/>
        <w:gridCol w:w="432"/>
        <w:gridCol w:w="432"/>
        <w:gridCol w:w="432"/>
        <w:gridCol w:w="518"/>
      </w:tblGrid>
      <w:tr w:rsidR="00037839" w:rsidRPr="00037839" w14:paraId="3DA88C7A" w14:textId="77777777" w:rsidTr="002E1C8B">
        <w:trPr>
          <w:cantSplit/>
          <w:trHeight w:val="440"/>
        </w:trPr>
        <w:tc>
          <w:tcPr>
            <w:tcW w:w="2235" w:type="dxa"/>
            <w:vMerge w:val="restart"/>
            <w:vAlign w:val="center"/>
          </w:tcPr>
          <w:p w14:paraId="4AA9AF32" w14:textId="77777777" w:rsidR="00A563E1" w:rsidRPr="00037839" w:rsidRDefault="00325DF2" w:rsidP="00325DF2">
            <w:pPr>
              <w:jc w:val="both"/>
              <w:rPr>
                <w:rFonts w:asciiTheme="minorHAnsi" w:hAnsiTheme="minorHAnsi" w:cstheme="minorHAnsi"/>
                <w:b/>
              </w:rPr>
            </w:pPr>
            <w:r w:rsidRPr="00037839">
              <w:rPr>
                <w:rFonts w:asciiTheme="minorHAnsi" w:hAnsiTheme="minorHAnsi" w:cstheme="minorHAnsi"/>
                <w:b/>
              </w:rPr>
              <w:t xml:space="preserve">AREA </w:t>
            </w:r>
            <w:r w:rsidR="00A563E1" w:rsidRPr="00037839">
              <w:rPr>
                <w:rFonts w:asciiTheme="minorHAnsi" w:hAnsiTheme="minorHAnsi" w:cstheme="minorHAnsi"/>
                <w:b/>
              </w:rPr>
              <w:t>OF RESPONSIBILITY</w:t>
            </w:r>
          </w:p>
        </w:tc>
        <w:tc>
          <w:tcPr>
            <w:tcW w:w="4983" w:type="dxa"/>
            <w:vMerge w:val="restart"/>
            <w:vAlign w:val="center"/>
          </w:tcPr>
          <w:p w14:paraId="6AB2F14B" w14:textId="77777777" w:rsidR="00A563E1" w:rsidRPr="00037839" w:rsidRDefault="00A563E1" w:rsidP="00325DF2">
            <w:pPr>
              <w:pStyle w:val="Heading6"/>
              <w:jc w:val="both"/>
              <w:rPr>
                <w:rFonts w:asciiTheme="minorHAnsi" w:hAnsiTheme="minorHAnsi" w:cstheme="minorHAnsi"/>
                <w:sz w:val="24"/>
                <w:szCs w:val="24"/>
              </w:rPr>
            </w:pPr>
            <w:r w:rsidRPr="00037839">
              <w:rPr>
                <w:rFonts w:asciiTheme="minorHAnsi" w:hAnsiTheme="minorHAnsi" w:cstheme="minorHAnsi"/>
                <w:sz w:val="24"/>
                <w:szCs w:val="24"/>
              </w:rPr>
              <w:t>REQUIREMENT</w:t>
            </w:r>
          </w:p>
        </w:tc>
        <w:tc>
          <w:tcPr>
            <w:tcW w:w="2246" w:type="dxa"/>
            <w:gridSpan w:val="5"/>
            <w:vAlign w:val="center"/>
          </w:tcPr>
          <w:p w14:paraId="6DDFCC2B"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MEASUREMENT</w:t>
            </w:r>
          </w:p>
        </w:tc>
      </w:tr>
      <w:tr w:rsidR="00037839" w:rsidRPr="00037839" w14:paraId="5C9882AF" w14:textId="77777777" w:rsidTr="002E1C8B">
        <w:trPr>
          <w:cantSplit/>
          <w:trHeight w:val="270"/>
        </w:trPr>
        <w:tc>
          <w:tcPr>
            <w:tcW w:w="2235" w:type="dxa"/>
            <w:vMerge/>
            <w:vAlign w:val="center"/>
          </w:tcPr>
          <w:p w14:paraId="0621EBBB" w14:textId="77777777" w:rsidR="00A563E1" w:rsidRPr="00037839" w:rsidRDefault="00A563E1" w:rsidP="00325DF2">
            <w:pPr>
              <w:jc w:val="both"/>
              <w:rPr>
                <w:rFonts w:asciiTheme="minorHAnsi" w:hAnsiTheme="minorHAnsi" w:cstheme="minorHAnsi"/>
              </w:rPr>
            </w:pPr>
          </w:p>
        </w:tc>
        <w:tc>
          <w:tcPr>
            <w:tcW w:w="4983" w:type="dxa"/>
            <w:vMerge/>
            <w:vAlign w:val="center"/>
          </w:tcPr>
          <w:p w14:paraId="5E5D1C61" w14:textId="77777777" w:rsidR="00A563E1" w:rsidRPr="00037839" w:rsidRDefault="00A563E1" w:rsidP="00325DF2">
            <w:pPr>
              <w:pStyle w:val="Heading4"/>
              <w:jc w:val="both"/>
              <w:rPr>
                <w:rFonts w:asciiTheme="minorHAnsi" w:hAnsiTheme="minorHAnsi" w:cstheme="minorHAnsi"/>
                <w:sz w:val="24"/>
                <w:szCs w:val="24"/>
              </w:rPr>
            </w:pPr>
          </w:p>
        </w:tc>
        <w:tc>
          <w:tcPr>
            <w:tcW w:w="432" w:type="dxa"/>
            <w:vAlign w:val="center"/>
          </w:tcPr>
          <w:p w14:paraId="35169EF7" w14:textId="77777777" w:rsidR="00A563E1" w:rsidRPr="00037839" w:rsidRDefault="00A563E1" w:rsidP="00325DF2">
            <w:pPr>
              <w:jc w:val="both"/>
              <w:rPr>
                <w:rFonts w:asciiTheme="minorHAnsi" w:hAnsiTheme="minorHAnsi" w:cstheme="minorHAnsi"/>
                <w:b/>
              </w:rPr>
            </w:pPr>
          </w:p>
        </w:tc>
        <w:tc>
          <w:tcPr>
            <w:tcW w:w="432" w:type="dxa"/>
            <w:vAlign w:val="center"/>
          </w:tcPr>
          <w:p w14:paraId="3FDD2885"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A</w:t>
            </w:r>
          </w:p>
        </w:tc>
        <w:tc>
          <w:tcPr>
            <w:tcW w:w="432" w:type="dxa"/>
            <w:vAlign w:val="center"/>
          </w:tcPr>
          <w:p w14:paraId="22685866"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I</w:t>
            </w:r>
          </w:p>
        </w:tc>
        <w:tc>
          <w:tcPr>
            <w:tcW w:w="432" w:type="dxa"/>
            <w:vAlign w:val="center"/>
          </w:tcPr>
          <w:p w14:paraId="181411FB"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T</w:t>
            </w:r>
          </w:p>
        </w:tc>
        <w:tc>
          <w:tcPr>
            <w:tcW w:w="518" w:type="dxa"/>
            <w:vAlign w:val="center"/>
          </w:tcPr>
          <w:p w14:paraId="55028441" w14:textId="77777777" w:rsidR="00A563E1" w:rsidRPr="00037839" w:rsidRDefault="00A563E1" w:rsidP="00325DF2">
            <w:pPr>
              <w:jc w:val="both"/>
              <w:rPr>
                <w:rFonts w:asciiTheme="minorHAnsi" w:hAnsiTheme="minorHAnsi" w:cstheme="minorHAnsi"/>
                <w:b/>
              </w:rPr>
            </w:pPr>
            <w:r w:rsidRPr="00037839">
              <w:rPr>
                <w:rFonts w:asciiTheme="minorHAnsi" w:hAnsiTheme="minorHAnsi" w:cstheme="minorHAnsi"/>
                <w:b/>
              </w:rPr>
              <w:t>D</w:t>
            </w:r>
          </w:p>
        </w:tc>
      </w:tr>
      <w:tr w:rsidR="00037839" w:rsidRPr="00037839" w14:paraId="44835208" w14:textId="77777777" w:rsidTr="002E1C8B">
        <w:trPr>
          <w:cantSplit/>
          <w:trHeight w:val="687"/>
        </w:trPr>
        <w:tc>
          <w:tcPr>
            <w:tcW w:w="2235" w:type="dxa"/>
            <w:vMerge w:val="restart"/>
            <w:vAlign w:val="center"/>
          </w:tcPr>
          <w:p w14:paraId="61DA61F1" w14:textId="77777777" w:rsidR="00A563E1" w:rsidRPr="00037839" w:rsidRDefault="00A563E1" w:rsidP="00325DF2">
            <w:pPr>
              <w:pStyle w:val="Header"/>
              <w:tabs>
                <w:tab w:val="clear" w:pos="4153"/>
                <w:tab w:val="clear" w:pos="8306"/>
              </w:tabs>
              <w:jc w:val="both"/>
              <w:rPr>
                <w:rFonts w:asciiTheme="minorHAnsi" w:hAnsiTheme="minorHAnsi" w:cstheme="minorHAnsi"/>
              </w:rPr>
            </w:pPr>
            <w:r w:rsidRPr="00037839">
              <w:rPr>
                <w:rFonts w:asciiTheme="minorHAnsi" w:hAnsiTheme="minorHAnsi" w:cstheme="minorHAnsi"/>
                <w:b/>
                <w:bCs/>
              </w:rPr>
              <w:t xml:space="preserve">1 Administrative </w:t>
            </w:r>
          </w:p>
        </w:tc>
        <w:tc>
          <w:tcPr>
            <w:tcW w:w="4983" w:type="dxa"/>
            <w:vAlign w:val="center"/>
          </w:tcPr>
          <w:p w14:paraId="11EC49BF" w14:textId="77777777" w:rsidR="00A563E1" w:rsidRPr="00037839" w:rsidRDefault="00615CBC" w:rsidP="00325DF2">
            <w:pPr>
              <w:jc w:val="both"/>
              <w:rPr>
                <w:rFonts w:asciiTheme="minorHAnsi" w:hAnsiTheme="minorHAnsi" w:cstheme="minorHAnsi"/>
              </w:rPr>
            </w:pPr>
            <w:r w:rsidRPr="00037839">
              <w:rPr>
                <w:rFonts w:asciiTheme="minorHAnsi" w:hAnsiTheme="minorHAnsi" w:cstheme="minorHAnsi"/>
              </w:rPr>
              <w:t>Attention to detail and high degree of accuracy.</w:t>
            </w:r>
            <w:r w:rsidR="00A563E1" w:rsidRPr="00037839">
              <w:rPr>
                <w:rFonts w:asciiTheme="minorHAnsi" w:hAnsiTheme="minorHAnsi" w:cstheme="minorHAnsi"/>
              </w:rPr>
              <w:t xml:space="preserve">  </w:t>
            </w:r>
          </w:p>
        </w:tc>
        <w:tc>
          <w:tcPr>
            <w:tcW w:w="432" w:type="dxa"/>
            <w:vAlign w:val="center"/>
          </w:tcPr>
          <w:p w14:paraId="30D5ED25" w14:textId="77777777" w:rsidR="00A563E1" w:rsidRPr="00037839" w:rsidRDefault="00A563E1" w:rsidP="00325DF2">
            <w:pPr>
              <w:pStyle w:val="Heading3"/>
              <w:rPr>
                <w:rFonts w:asciiTheme="minorHAnsi" w:hAnsiTheme="minorHAnsi" w:cstheme="minorHAnsi"/>
                <w:szCs w:val="24"/>
              </w:rPr>
            </w:pPr>
          </w:p>
        </w:tc>
        <w:tc>
          <w:tcPr>
            <w:tcW w:w="432" w:type="dxa"/>
            <w:vAlign w:val="center"/>
          </w:tcPr>
          <w:p w14:paraId="19F7663B"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319AB58"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ACF1480"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055261EC" w14:textId="77777777" w:rsidR="00A563E1" w:rsidRPr="00037839" w:rsidRDefault="00A563E1" w:rsidP="00325DF2">
            <w:pPr>
              <w:pStyle w:val="Heading3"/>
              <w:rPr>
                <w:rFonts w:asciiTheme="minorHAnsi" w:hAnsiTheme="minorHAnsi" w:cstheme="minorHAnsi"/>
                <w:szCs w:val="24"/>
              </w:rPr>
            </w:pPr>
          </w:p>
        </w:tc>
      </w:tr>
      <w:tr w:rsidR="00037839" w:rsidRPr="00037839" w14:paraId="6A852371" w14:textId="77777777" w:rsidTr="002E1C8B">
        <w:trPr>
          <w:cantSplit/>
          <w:trHeight w:val="687"/>
        </w:trPr>
        <w:tc>
          <w:tcPr>
            <w:tcW w:w="2235" w:type="dxa"/>
            <w:vMerge/>
            <w:vAlign w:val="center"/>
          </w:tcPr>
          <w:p w14:paraId="7CEED8B1" w14:textId="77777777" w:rsidR="00A563E1" w:rsidRPr="00037839" w:rsidRDefault="00A563E1" w:rsidP="00325DF2">
            <w:pPr>
              <w:pStyle w:val="Header"/>
              <w:tabs>
                <w:tab w:val="clear" w:pos="4153"/>
                <w:tab w:val="clear" w:pos="8306"/>
              </w:tabs>
              <w:jc w:val="both"/>
              <w:rPr>
                <w:rFonts w:asciiTheme="minorHAnsi" w:hAnsiTheme="minorHAnsi" w:cstheme="minorHAnsi"/>
              </w:rPr>
            </w:pPr>
          </w:p>
        </w:tc>
        <w:tc>
          <w:tcPr>
            <w:tcW w:w="4983" w:type="dxa"/>
            <w:vAlign w:val="center"/>
          </w:tcPr>
          <w:p w14:paraId="71FBEBB2" w14:textId="77777777" w:rsidR="00A563E1" w:rsidRPr="00037839" w:rsidRDefault="00A563E1" w:rsidP="00325DF2">
            <w:pPr>
              <w:jc w:val="both"/>
              <w:rPr>
                <w:rFonts w:asciiTheme="minorHAnsi" w:hAnsiTheme="minorHAnsi" w:cstheme="minorHAnsi"/>
              </w:rPr>
            </w:pPr>
            <w:r w:rsidRPr="00037839">
              <w:rPr>
                <w:rFonts w:asciiTheme="minorHAnsi" w:hAnsiTheme="minorHAnsi" w:cstheme="minorHAnsi"/>
              </w:rPr>
              <w:t xml:space="preserve">Ability to </w:t>
            </w:r>
            <w:r w:rsidR="00615CBC" w:rsidRPr="00037839">
              <w:rPr>
                <w:rFonts w:asciiTheme="minorHAnsi" w:hAnsiTheme="minorHAnsi" w:cstheme="minorHAnsi"/>
              </w:rPr>
              <w:t xml:space="preserve">update, devise, and </w:t>
            </w:r>
            <w:r w:rsidRPr="00037839">
              <w:rPr>
                <w:rFonts w:asciiTheme="minorHAnsi" w:hAnsiTheme="minorHAnsi" w:cstheme="minorHAnsi"/>
              </w:rPr>
              <w:t xml:space="preserve">maintain manual and computerised </w:t>
            </w:r>
            <w:r w:rsidR="00615CBC" w:rsidRPr="00037839">
              <w:rPr>
                <w:rFonts w:asciiTheme="minorHAnsi" w:hAnsiTheme="minorHAnsi" w:cstheme="minorHAnsi"/>
              </w:rPr>
              <w:t xml:space="preserve">record </w:t>
            </w:r>
            <w:r w:rsidRPr="00037839">
              <w:rPr>
                <w:rFonts w:asciiTheme="minorHAnsi" w:hAnsiTheme="minorHAnsi" w:cstheme="minorHAnsi"/>
              </w:rPr>
              <w:t>systems.</w:t>
            </w:r>
          </w:p>
        </w:tc>
        <w:tc>
          <w:tcPr>
            <w:tcW w:w="432" w:type="dxa"/>
            <w:vAlign w:val="center"/>
          </w:tcPr>
          <w:p w14:paraId="688DECFE" w14:textId="77777777" w:rsidR="00A563E1" w:rsidRPr="00037839" w:rsidRDefault="00A563E1" w:rsidP="00325DF2">
            <w:pPr>
              <w:pStyle w:val="Heading3"/>
              <w:rPr>
                <w:rFonts w:asciiTheme="minorHAnsi" w:hAnsiTheme="minorHAnsi" w:cstheme="minorHAnsi"/>
                <w:szCs w:val="24"/>
              </w:rPr>
            </w:pPr>
          </w:p>
        </w:tc>
        <w:tc>
          <w:tcPr>
            <w:tcW w:w="432" w:type="dxa"/>
            <w:vAlign w:val="center"/>
          </w:tcPr>
          <w:p w14:paraId="27C9CAAE"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371391A"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9A83D4A" w14:textId="77777777" w:rsidR="00A563E1" w:rsidRPr="00037839" w:rsidRDefault="00A563E1"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3644051E" w14:textId="77777777" w:rsidR="00A563E1" w:rsidRPr="00037839" w:rsidRDefault="00A563E1" w:rsidP="00325DF2">
            <w:pPr>
              <w:pStyle w:val="Heading3"/>
              <w:rPr>
                <w:rFonts w:asciiTheme="minorHAnsi" w:hAnsiTheme="minorHAnsi" w:cstheme="minorHAnsi"/>
                <w:szCs w:val="24"/>
              </w:rPr>
            </w:pPr>
          </w:p>
        </w:tc>
      </w:tr>
      <w:tr w:rsidR="00037839" w:rsidRPr="00037839" w14:paraId="2E3B1545" w14:textId="77777777" w:rsidTr="002E1C8B">
        <w:trPr>
          <w:cantSplit/>
          <w:trHeight w:val="687"/>
        </w:trPr>
        <w:tc>
          <w:tcPr>
            <w:tcW w:w="2235" w:type="dxa"/>
            <w:vMerge/>
            <w:vAlign w:val="center"/>
          </w:tcPr>
          <w:p w14:paraId="10AD9433" w14:textId="77777777" w:rsidR="002E1C8B" w:rsidRPr="00037839" w:rsidRDefault="002E1C8B" w:rsidP="002E1C8B">
            <w:pPr>
              <w:jc w:val="both"/>
              <w:rPr>
                <w:rFonts w:asciiTheme="minorHAnsi" w:hAnsiTheme="minorHAnsi" w:cstheme="minorHAnsi"/>
                <w:b/>
              </w:rPr>
            </w:pPr>
          </w:p>
        </w:tc>
        <w:tc>
          <w:tcPr>
            <w:tcW w:w="4983" w:type="dxa"/>
            <w:vAlign w:val="center"/>
          </w:tcPr>
          <w:p w14:paraId="6E1B1C73" w14:textId="77777777" w:rsidR="002E1C8B" w:rsidRPr="00037839" w:rsidRDefault="002E1C8B" w:rsidP="002E1C8B">
            <w:pPr>
              <w:jc w:val="both"/>
              <w:rPr>
                <w:rFonts w:asciiTheme="minorHAnsi" w:hAnsiTheme="minorHAnsi" w:cstheme="minorHAnsi"/>
              </w:rPr>
            </w:pPr>
            <w:r w:rsidRPr="00037839">
              <w:rPr>
                <w:rFonts w:asciiTheme="minorHAnsi" w:hAnsiTheme="minorHAnsi" w:cstheme="minorHAnsi"/>
              </w:rPr>
              <w:t>Ability to work within strict procedural guidelines.</w:t>
            </w:r>
          </w:p>
        </w:tc>
        <w:tc>
          <w:tcPr>
            <w:tcW w:w="432" w:type="dxa"/>
            <w:vAlign w:val="center"/>
          </w:tcPr>
          <w:p w14:paraId="211F6343" w14:textId="77777777" w:rsidR="002E1C8B" w:rsidRPr="00037839" w:rsidRDefault="002E1C8B" w:rsidP="002E1C8B">
            <w:pPr>
              <w:pStyle w:val="Heading3"/>
              <w:rPr>
                <w:rFonts w:asciiTheme="minorHAnsi" w:hAnsiTheme="minorHAnsi" w:cstheme="minorHAnsi"/>
                <w:szCs w:val="24"/>
              </w:rPr>
            </w:pPr>
          </w:p>
        </w:tc>
        <w:tc>
          <w:tcPr>
            <w:tcW w:w="432" w:type="dxa"/>
            <w:vAlign w:val="center"/>
          </w:tcPr>
          <w:p w14:paraId="4C2FC201"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5F3270D6"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D1F9EBB"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31192F5F" w14:textId="77777777" w:rsidR="002E1C8B" w:rsidRPr="00037839" w:rsidRDefault="002E1C8B" w:rsidP="002E1C8B">
            <w:pPr>
              <w:pStyle w:val="Heading3"/>
              <w:rPr>
                <w:rFonts w:asciiTheme="minorHAnsi" w:hAnsiTheme="minorHAnsi" w:cstheme="minorHAnsi"/>
                <w:szCs w:val="24"/>
              </w:rPr>
            </w:pPr>
          </w:p>
        </w:tc>
      </w:tr>
      <w:tr w:rsidR="00037839" w:rsidRPr="00037839" w14:paraId="312D2436" w14:textId="77777777" w:rsidTr="002E1C8B">
        <w:trPr>
          <w:cantSplit/>
          <w:trHeight w:val="687"/>
        </w:trPr>
        <w:tc>
          <w:tcPr>
            <w:tcW w:w="2235" w:type="dxa"/>
            <w:vMerge w:val="restart"/>
            <w:vAlign w:val="center"/>
          </w:tcPr>
          <w:p w14:paraId="2BABD607" w14:textId="77777777" w:rsidR="00615CBC" w:rsidRPr="00037839" w:rsidRDefault="00615CBC" w:rsidP="00325DF2">
            <w:pPr>
              <w:jc w:val="both"/>
              <w:rPr>
                <w:rFonts w:asciiTheme="minorHAnsi" w:hAnsiTheme="minorHAnsi" w:cstheme="minorHAnsi"/>
                <w:b/>
              </w:rPr>
            </w:pPr>
            <w:r w:rsidRPr="00037839">
              <w:rPr>
                <w:rFonts w:asciiTheme="minorHAnsi" w:hAnsiTheme="minorHAnsi" w:cstheme="minorHAnsi"/>
                <w:b/>
              </w:rPr>
              <w:t>2. Management</w:t>
            </w:r>
          </w:p>
        </w:tc>
        <w:tc>
          <w:tcPr>
            <w:tcW w:w="4983" w:type="dxa"/>
            <w:vAlign w:val="center"/>
          </w:tcPr>
          <w:p w14:paraId="7A3E9BD6" w14:textId="77777777" w:rsidR="00615CBC" w:rsidRPr="00037839" w:rsidRDefault="00615CBC" w:rsidP="00325DF2">
            <w:pPr>
              <w:jc w:val="both"/>
              <w:rPr>
                <w:rFonts w:asciiTheme="minorHAnsi" w:hAnsiTheme="minorHAnsi" w:cstheme="minorHAnsi"/>
              </w:rPr>
            </w:pPr>
            <w:r w:rsidRPr="00037839">
              <w:rPr>
                <w:rFonts w:asciiTheme="minorHAnsi" w:hAnsiTheme="minorHAnsi" w:cstheme="minorHAnsi"/>
              </w:rPr>
              <w:t>Ability to strategically plan and manage both complex and simple operations concurrently using available resources effectively.</w:t>
            </w:r>
          </w:p>
        </w:tc>
        <w:tc>
          <w:tcPr>
            <w:tcW w:w="432" w:type="dxa"/>
            <w:vAlign w:val="center"/>
          </w:tcPr>
          <w:p w14:paraId="4EED6404" w14:textId="77777777" w:rsidR="00615CBC" w:rsidRPr="00037839" w:rsidRDefault="00615CBC" w:rsidP="00325DF2">
            <w:pPr>
              <w:pStyle w:val="Heading3"/>
              <w:rPr>
                <w:rFonts w:asciiTheme="minorHAnsi" w:hAnsiTheme="minorHAnsi" w:cstheme="minorHAnsi"/>
                <w:szCs w:val="24"/>
              </w:rPr>
            </w:pPr>
          </w:p>
        </w:tc>
        <w:tc>
          <w:tcPr>
            <w:tcW w:w="432" w:type="dxa"/>
            <w:vAlign w:val="center"/>
          </w:tcPr>
          <w:p w14:paraId="0422D04A" w14:textId="77777777" w:rsidR="00615CBC" w:rsidRPr="00037839" w:rsidRDefault="00615CBC"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69D4A66" w14:textId="77777777" w:rsidR="00615CBC" w:rsidRPr="00037839" w:rsidRDefault="00615CBC"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B3C08A5" w14:textId="77777777" w:rsidR="00615CBC" w:rsidRPr="00037839" w:rsidRDefault="00615CBC"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9245065" w14:textId="77777777" w:rsidR="00615CBC" w:rsidRPr="00037839" w:rsidRDefault="00615CBC" w:rsidP="00325DF2">
            <w:pPr>
              <w:pStyle w:val="Heading3"/>
              <w:rPr>
                <w:rFonts w:asciiTheme="minorHAnsi" w:hAnsiTheme="minorHAnsi" w:cstheme="minorHAnsi"/>
                <w:szCs w:val="24"/>
              </w:rPr>
            </w:pPr>
          </w:p>
        </w:tc>
      </w:tr>
      <w:tr w:rsidR="00037839" w:rsidRPr="00037839" w14:paraId="43E60E12" w14:textId="77777777" w:rsidTr="002E1C8B">
        <w:trPr>
          <w:cantSplit/>
          <w:trHeight w:val="665"/>
        </w:trPr>
        <w:tc>
          <w:tcPr>
            <w:tcW w:w="2235" w:type="dxa"/>
            <w:vMerge/>
            <w:vAlign w:val="center"/>
          </w:tcPr>
          <w:p w14:paraId="2BD2E636" w14:textId="77777777" w:rsidR="002E1C8B" w:rsidRPr="00037839" w:rsidRDefault="002E1C8B" w:rsidP="002E1C8B">
            <w:pPr>
              <w:jc w:val="both"/>
              <w:rPr>
                <w:rFonts w:asciiTheme="minorHAnsi" w:hAnsiTheme="minorHAnsi" w:cstheme="minorHAnsi"/>
                <w:b/>
                <w:bCs/>
              </w:rPr>
            </w:pPr>
          </w:p>
        </w:tc>
        <w:tc>
          <w:tcPr>
            <w:tcW w:w="4983" w:type="dxa"/>
            <w:vAlign w:val="center"/>
          </w:tcPr>
          <w:p w14:paraId="54D6811B" w14:textId="77777777" w:rsidR="002E1C8B" w:rsidRPr="00037839" w:rsidRDefault="002E1C8B" w:rsidP="002E1C8B">
            <w:pPr>
              <w:jc w:val="both"/>
              <w:rPr>
                <w:rFonts w:asciiTheme="minorHAnsi" w:hAnsiTheme="minorHAnsi" w:cstheme="minorHAnsi"/>
              </w:rPr>
            </w:pPr>
            <w:r w:rsidRPr="00037839">
              <w:rPr>
                <w:rFonts w:asciiTheme="minorHAnsi" w:hAnsiTheme="minorHAnsi" w:cstheme="minorHAnsi"/>
              </w:rPr>
              <w:t>Ability to risk and impact assess situations and suggest temporary, medium and long term solutions.</w:t>
            </w:r>
          </w:p>
        </w:tc>
        <w:tc>
          <w:tcPr>
            <w:tcW w:w="432" w:type="dxa"/>
            <w:vAlign w:val="center"/>
          </w:tcPr>
          <w:p w14:paraId="4423BA55" w14:textId="77777777" w:rsidR="002E1C8B" w:rsidRPr="00037839" w:rsidRDefault="002E1C8B" w:rsidP="002E1C8B">
            <w:pPr>
              <w:pStyle w:val="Heading3"/>
              <w:rPr>
                <w:rFonts w:asciiTheme="minorHAnsi" w:hAnsiTheme="minorHAnsi" w:cstheme="minorHAnsi"/>
                <w:szCs w:val="24"/>
              </w:rPr>
            </w:pPr>
          </w:p>
        </w:tc>
        <w:tc>
          <w:tcPr>
            <w:tcW w:w="432" w:type="dxa"/>
            <w:vAlign w:val="center"/>
          </w:tcPr>
          <w:p w14:paraId="29B01A55"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3EF0558"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3ACF255"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7CD9A042" w14:textId="77777777" w:rsidR="002E1C8B" w:rsidRPr="00037839" w:rsidRDefault="002E1C8B" w:rsidP="002E1C8B">
            <w:pPr>
              <w:pStyle w:val="Heading3"/>
              <w:rPr>
                <w:rFonts w:asciiTheme="minorHAnsi" w:hAnsiTheme="minorHAnsi" w:cstheme="minorHAnsi"/>
                <w:szCs w:val="24"/>
              </w:rPr>
            </w:pPr>
          </w:p>
        </w:tc>
      </w:tr>
      <w:tr w:rsidR="00037839" w:rsidRPr="00037839" w14:paraId="058BD434" w14:textId="77777777" w:rsidTr="002E1C8B">
        <w:trPr>
          <w:cantSplit/>
          <w:trHeight w:val="665"/>
        </w:trPr>
        <w:tc>
          <w:tcPr>
            <w:tcW w:w="2235" w:type="dxa"/>
            <w:vMerge w:val="restart"/>
            <w:vAlign w:val="center"/>
          </w:tcPr>
          <w:p w14:paraId="6BB69962" w14:textId="77777777" w:rsidR="004A351E" w:rsidRPr="00037839" w:rsidRDefault="004A351E" w:rsidP="00325DF2">
            <w:pPr>
              <w:jc w:val="both"/>
              <w:rPr>
                <w:rFonts w:asciiTheme="minorHAnsi" w:hAnsiTheme="minorHAnsi" w:cstheme="minorHAnsi"/>
                <w:b/>
                <w:bCs/>
              </w:rPr>
            </w:pPr>
          </w:p>
          <w:p w14:paraId="5727446E" w14:textId="77777777" w:rsidR="004A351E" w:rsidRPr="00037839" w:rsidRDefault="00325DF2" w:rsidP="00325DF2">
            <w:pPr>
              <w:pStyle w:val="Heading3"/>
              <w:rPr>
                <w:rFonts w:asciiTheme="minorHAnsi" w:hAnsiTheme="minorHAnsi" w:cstheme="minorHAnsi"/>
                <w:bCs w:val="0"/>
                <w:szCs w:val="24"/>
              </w:rPr>
            </w:pPr>
            <w:r w:rsidRPr="00037839">
              <w:rPr>
                <w:rFonts w:asciiTheme="minorHAnsi" w:hAnsiTheme="minorHAnsi" w:cstheme="minorHAnsi"/>
                <w:bCs w:val="0"/>
                <w:szCs w:val="24"/>
              </w:rPr>
              <w:t>3</w:t>
            </w:r>
            <w:r w:rsidR="004A351E" w:rsidRPr="00037839">
              <w:rPr>
                <w:rFonts w:asciiTheme="minorHAnsi" w:hAnsiTheme="minorHAnsi" w:cstheme="minorHAnsi"/>
                <w:bCs w:val="0"/>
                <w:szCs w:val="24"/>
              </w:rPr>
              <w:t xml:space="preserve"> Communication  </w:t>
            </w:r>
          </w:p>
        </w:tc>
        <w:tc>
          <w:tcPr>
            <w:tcW w:w="4983" w:type="dxa"/>
            <w:vAlign w:val="center"/>
          </w:tcPr>
          <w:p w14:paraId="1879054F" w14:textId="77777777" w:rsidR="004A351E" w:rsidRPr="00037839" w:rsidRDefault="004A351E" w:rsidP="00325DF2">
            <w:pPr>
              <w:jc w:val="both"/>
              <w:rPr>
                <w:rFonts w:asciiTheme="minorHAnsi" w:hAnsiTheme="minorHAnsi" w:cstheme="minorHAnsi"/>
              </w:rPr>
            </w:pPr>
            <w:r w:rsidRPr="00037839">
              <w:rPr>
                <w:rFonts w:asciiTheme="minorHAnsi" w:hAnsiTheme="minorHAnsi" w:cstheme="minorHAnsi"/>
              </w:rPr>
              <w:t>Ability to communicate effectively verbally and in writing</w:t>
            </w:r>
            <w:r w:rsidR="00615CBC" w:rsidRPr="00037839">
              <w:rPr>
                <w:rFonts w:asciiTheme="minorHAnsi" w:hAnsiTheme="minorHAnsi" w:cstheme="minorHAnsi"/>
              </w:rPr>
              <w:t xml:space="preserve"> including when implementing change.</w:t>
            </w:r>
          </w:p>
        </w:tc>
        <w:tc>
          <w:tcPr>
            <w:tcW w:w="432" w:type="dxa"/>
            <w:vAlign w:val="center"/>
          </w:tcPr>
          <w:p w14:paraId="75CD56E7"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618BC664"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A46C883"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8872FCB"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15414F4C" w14:textId="77777777" w:rsidR="004A351E" w:rsidRPr="00037839" w:rsidRDefault="004A351E" w:rsidP="00325DF2">
            <w:pPr>
              <w:pStyle w:val="Heading3"/>
              <w:rPr>
                <w:rFonts w:asciiTheme="minorHAnsi" w:hAnsiTheme="minorHAnsi" w:cstheme="minorHAnsi"/>
                <w:szCs w:val="24"/>
              </w:rPr>
            </w:pPr>
          </w:p>
        </w:tc>
      </w:tr>
      <w:tr w:rsidR="00037839" w:rsidRPr="00037839" w14:paraId="28B33B60" w14:textId="77777777" w:rsidTr="002E1C8B">
        <w:trPr>
          <w:cantSplit/>
          <w:trHeight w:val="575"/>
        </w:trPr>
        <w:tc>
          <w:tcPr>
            <w:tcW w:w="2235" w:type="dxa"/>
            <w:vMerge/>
            <w:vAlign w:val="center"/>
          </w:tcPr>
          <w:p w14:paraId="60588E34" w14:textId="77777777" w:rsidR="002E1C8B" w:rsidRPr="00037839" w:rsidRDefault="002E1C8B" w:rsidP="002E1C8B">
            <w:pPr>
              <w:jc w:val="both"/>
              <w:rPr>
                <w:rFonts w:asciiTheme="minorHAnsi" w:hAnsiTheme="minorHAnsi" w:cstheme="minorHAnsi"/>
                <w:b/>
              </w:rPr>
            </w:pPr>
          </w:p>
        </w:tc>
        <w:tc>
          <w:tcPr>
            <w:tcW w:w="4983" w:type="dxa"/>
            <w:vAlign w:val="center"/>
          </w:tcPr>
          <w:p w14:paraId="40544D63" w14:textId="77777777" w:rsidR="002E1C8B" w:rsidRPr="00037839" w:rsidRDefault="002E1C8B" w:rsidP="002E1C8B">
            <w:pPr>
              <w:pStyle w:val="Header"/>
              <w:tabs>
                <w:tab w:val="clear" w:pos="4153"/>
                <w:tab w:val="clear" w:pos="8306"/>
              </w:tabs>
              <w:jc w:val="both"/>
              <w:rPr>
                <w:rFonts w:asciiTheme="minorHAnsi" w:hAnsiTheme="minorHAnsi" w:cstheme="minorHAnsi"/>
              </w:rPr>
            </w:pPr>
            <w:r w:rsidRPr="00037839">
              <w:rPr>
                <w:rFonts w:asciiTheme="minorHAnsi" w:hAnsiTheme="minorHAnsi" w:cstheme="minorHAnsi"/>
              </w:rPr>
              <w:t>Sensitive to the needs of the organisation, ability to plan work to prevent interruption  of core operational activity</w:t>
            </w:r>
          </w:p>
        </w:tc>
        <w:tc>
          <w:tcPr>
            <w:tcW w:w="432" w:type="dxa"/>
            <w:vAlign w:val="center"/>
          </w:tcPr>
          <w:p w14:paraId="7D29A966" w14:textId="77777777" w:rsidR="002E1C8B" w:rsidRPr="00037839" w:rsidRDefault="002E1C8B" w:rsidP="002E1C8B">
            <w:pPr>
              <w:pStyle w:val="Heading3"/>
              <w:rPr>
                <w:rFonts w:asciiTheme="minorHAnsi" w:hAnsiTheme="minorHAnsi" w:cstheme="minorHAnsi"/>
                <w:szCs w:val="24"/>
              </w:rPr>
            </w:pPr>
          </w:p>
        </w:tc>
        <w:tc>
          <w:tcPr>
            <w:tcW w:w="432" w:type="dxa"/>
            <w:vAlign w:val="center"/>
          </w:tcPr>
          <w:p w14:paraId="4254B779"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70F7BE4"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3810B8FD" w14:textId="77777777" w:rsidR="002E1C8B" w:rsidRPr="00037839" w:rsidRDefault="002E1C8B" w:rsidP="002E1C8B">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74958F9C" w14:textId="77777777" w:rsidR="002E1C8B" w:rsidRPr="00037839" w:rsidRDefault="002E1C8B" w:rsidP="002E1C8B">
            <w:pPr>
              <w:pStyle w:val="Heading3"/>
              <w:rPr>
                <w:rFonts w:asciiTheme="minorHAnsi" w:hAnsiTheme="minorHAnsi" w:cstheme="minorHAnsi"/>
                <w:szCs w:val="24"/>
              </w:rPr>
            </w:pPr>
          </w:p>
        </w:tc>
      </w:tr>
      <w:tr w:rsidR="00037839" w:rsidRPr="00037839" w14:paraId="7EE0F793" w14:textId="77777777" w:rsidTr="002E1C8B">
        <w:trPr>
          <w:cantSplit/>
          <w:trHeight w:val="796"/>
        </w:trPr>
        <w:tc>
          <w:tcPr>
            <w:tcW w:w="2235" w:type="dxa"/>
            <w:vMerge/>
            <w:vAlign w:val="center"/>
          </w:tcPr>
          <w:p w14:paraId="7EF99455" w14:textId="77777777" w:rsidR="004A351E" w:rsidRPr="00037839" w:rsidRDefault="004A351E" w:rsidP="00325DF2">
            <w:pPr>
              <w:jc w:val="both"/>
              <w:rPr>
                <w:rFonts w:asciiTheme="minorHAnsi" w:hAnsiTheme="minorHAnsi" w:cstheme="minorHAnsi"/>
                <w:b/>
              </w:rPr>
            </w:pPr>
          </w:p>
        </w:tc>
        <w:tc>
          <w:tcPr>
            <w:tcW w:w="4983" w:type="dxa"/>
            <w:vAlign w:val="center"/>
          </w:tcPr>
          <w:p w14:paraId="47BC8580" w14:textId="77777777" w:rsidR="004A351E" w:rsidRPr="00037839" w:rsidRDefault="004A351E" w:rsidP="00325DF2">
            <w:pPr>
              <w:pStyle w:val="Header"/>
              <w:tabs>
                <w:tab w:val="clear" w:pos="4153"/>
                <w:tab w:val="clear" w:pos="8306"/>
              </w:tabs>
              <w:jc w:val="both"/>
              <w:rPr>
                <w:rFonts w:asciiTheme="minorHAnsi" w:hAnsiTheme="minorHAnsi" w:cstheme="minorHAnsi"/>
              </w:rPr>
            </w:pPr>
            <w:r w:rsidRPr="00037839">
              <w:rPr>
                <w:rFonts w:asciiTheme="minorHAnsi" w:hAnsiTheme="minorHAnsi" w:cstheme="minorHAnsi"/>
              </w:rPr>
              <w:t xml:space="preserve">Able to grasp </w:t>
            </w:r>
            <w:r w:rsidR="002E1C8B" w:rsidRPr="00037839">
              <w:rPr>
                <w:rFonts w:asciiTheme="minorHAnsi" w:hAnsiTheme="minorHAnsi" w:cstheme="minorHAnsi"/>
              </w:rPr>
              <w:t xml:space="preserve">and challenge </w:t>
            </w:r>
            <w:r w:rsidRPr="00037839">
              <w:rPr>
                <w:rFonts w:asciiTheme="minorHAnsi" w:hAnsiTheme="minorHAnsi" w:cstheme="minorHAnsi"/>
              </w:rPr>
              <w:t>complex information in verbal and written form.</w:t>
            </w:r>
          </w:p>
        </w:tc>
        <w:tc>
          <w:tcPr>
            <w:tcW w:w="432" w:type="dxa"/>
            <w:vAlign w:val="center"/>
          </w:tcPr>
          <w:p w14:paraId="265A6CD3"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760D8EA6"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12678C2"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3BF36718"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03C6DB8A" w14:textId="77777777" w:rsidR="004A351E" w:rsidRPr="00037839" w:rsidRDefault="004A351E" w:rsidP="00325DF2">
            <w:pPr>
              <w:pStyle w:val="Heading3"/>
              <w:rPr>
                <w:rFonts w:asciiTheme="minorHAnsi" w:hAnsiTheme="minorHAnsi" w:cstheme="minorHAnsi"/>
                <w:szCs w:val="24"/>
              </w:rPr>
            </w:pPr>
          </w:p>
        </w:tc>
      </w:tr>
      <w:tr w:rsidR="00037839" w:rsidRPr="00037839" w14:paraId="78B3CFDF" w14:textId="77777777" w:rsidTr="002E1C8B">
        <w:trPr>
          <w:cantSplit/>
          <w:trHeight w:val="575"/>
        </w:trPr>
        <w:tc>
          <w:tcPr>
            <w:tcW w:w="2235" w:type="dxa"/>
            <w:vMerge w:val="restart"/>
            <w:vAlign w:val="center"/>
          </w:tcPr>
          <w:p w14:paraId="1786B652" w14:textId="77777777" w:rsidR="00521EFD" w:rsidRPr="00037839" w:rsidRDefault="00521EFD" w:rsidP="00521EFD">
            <w:pPr>
              <w:ind w:right="26"/>
              <w:jc w:val="both"/>
              <w:rPr>
                <w:rFonts w:asciiTheme="minorHAnsi" w:hAnsiTheme="minorHAnsi" w:cstheme="minorHAnsi"/>
              </w:rPr>
            </w:pPr>
          </w:p>
          <w:p w14:paraId="260D1B44" w14:textId="77777777" w:rsidR="00521EFD" w:rsidRPr="00037839" w:rsidRDefault="00521EFD" w:rsidP="00521EFD">
            <w:pPr>
              <w:ind w:right="26"/>
              <w:jc w:val="both"/>
              <w:rPr>
                <w:rFonts w:asciiTheme="minorHAnsi" w:hAnsiTheme="minorHAnsi" w:cstheme="minorHAnsi"/>
                <w:b/>
                <w:bCs/>
              </w:rPr>
            </w:pPr>
            <w:r w:rsidRPr="00037839">
              <w:rPr>
                <w:rFonts w:asciiTheme="minorHAnsi" w:hAnsiTheme="minorHAnsi" w:cstheme="minorHAnsi"/>
                <w:b/>
                <w:bCs/>
              </w:rPr>
              <w:t>4 Confidentiality</w:t>
            </w:r>
          </w:p>
        </w:tc>
        <w:tc>
          <w:tcPr>
            <w:tcW w:w="4983" w:type="dxa"/>
            <w:vAlign w:val="center"/>
          </w:tcPr>
          <w:p w14:paraId="5FDBD160" w14:textId="77777777" w:rsidR="00521EFD" w:rsidRPr="00037839" w:rsidRDefault="00521EFD" w:rsidP="00521EFD">
            <w:pPr>
              <w:ind w:right="26"/>
              <w:jc w:val="both"/>
              <w:rPr>
                <w:rFonts w:asciiTheme="minorHAnsi" w:hAnsiTheme="minorHAnsi" w:cstheme="minorHAnsi"/>
              </w:rPr>
            </w:pPr>
            <w:r w:rsidRPr="00037839">
              <w:rPr>
                <w:rFonts w:asciiTheme="minorHAnsi" w:hAnsiTheme="minorHAnsi" w:cstheme="minorHAnsi"/>
              </w:rPr>
              <w:t>Ability to maintain confidentiality.</w:t>
            </w:r>
          </w:p>
        </w:tc>
        <w:tc>
          <w:tcPr>
            <w:tcW w:w="432" w:type="dxa"/>
            <w:vAlign w:val="center"/>
          </w:tcPr>
          <w:p w14:paraId="0EFC2945" w14:textId="77777777" w:rsidR="00521EFD" w:rsidRPr="00037839" w:rsidRDefault="00521EFD" w:rsidP="00521EFD">
            <w:pPr>
              <w:pStyle w:val="Heading3"/>
              <w:rPr>
                <w:rFonts w:asciiTheme="minorHAnsi" w:hAnsiTheme="minorHAnsi" w:cstheme="minorHAnsi"/>
                <w:szCs w:val="24"/>
              </w:rPr>
            </w:pPr>
          </w:p>
        </w:tc>
        <w:tc>
          <w:tcPr>
            <w:tcW w:w="432" w:type="dxa"/>
            <w:vAlign w:val="center"/>
          </w:tcPr>
          <w:p w14:paraId="7AC7E3ED"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17FED36"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3BC2309"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398D1C1" w14:textId="77777777" w:rsidR="00521EFD" w:rsidRPr="00037839" w:rsidRDefault="00521EFD" w:rsidP="00521EFD">
            <w:pPr>
              <w:pStyle w:val="Heading3"/>
              <w:rPr>
                <w:rFonts w:asciiTheme="minorHAnsi" w:hAnsiTheme="minorHAnsi" w:cstheme="minorHAnsi"/>
                <w:szCs w:val="24"/>
              </w:rPr>
            </w:pPr>
          </w:p>
        </w:tc>
      </w:tr>
      <w:tr w:rsidR="00037839" w:rsidRPr="00037839" w14:paraId="783EFE1D" w14:textId="77777777" w:rsidTr="002E1C8B">
        <w:trPr>
          <w:cantSplit/>
          <w:trHeight w:val="796"/>
        </w:trPr>
        <w:tc>
          <w:tcPr>
            <w:tcW w:w="2235" w:type="dxa"/>
            <w:vMerge/>
            <w:vAlign w:val="center"/>
          </w:tcPr>
          <w:p w14:paraId="253A9A65" w14:textId="77777777" w:rsidR="00521EFD" w:rsidRPr="00037839" w:rsidRDefault="00521EFD" w:rsidP="00521EFD">
            <w:pPr>
              <w:ind w:right="26"/>
              <w:jc w:val="both"/>
              <w:rPr>
                <w:rFonts w:asciiTheme="minorHAnsi" w:hAnsiTheme="minorHAnsi" w:cstheme="minorHAnsi"/>
              </w:rPr>
            </w:pPr>
          </w:p>
        </w:tc>
        <w:tc>
          <w:tcPr>
            <w:tcW w:w="4983" w:type="dxa"/>
            <w:vAlign w:val="center"/>
          </w:tcPr>
          <w:p w14:paraId="5441DC3F" w14:textId="77777777" w:rsidR="00521EFD" w:rsidRPr="00037839" w:rsidRDefault="00521EFD" w:rsidP="00521EFD">
            <w:pPr>
              <w:ind w:right="26"/>
              <w:jc w:val="both"/>
              <w:rPr>
                <w:rFonts w:asciiTheme="minorHAnsi" w:hAnsiTheme="minorHAnsi" w:cstheme="minorHAnsi"/>
              </w:rPr>
            </w:pPr>
            <w:r w:rsidRPr="00037839">
              <w:rPr>
                <w:rFonts w:asciiTheme="minorHAnsi" w:hAnsiTheme="minorHAnsi" w:cstheme="minorHAnsi"/>
              </w:rPr>
              <w:t>Aware of how the nature of Juno’s work needs to impact its office and system designs.</w:t>
            </w:r>
          </w:p>
        </w:tc>
        <w:tc>
          <w:tcPr>
            <w:tcW w:w="432" w:type="dxa"/>
            <w:vAlign w:val="center"/>
          </w:tcPr>
          <w:p w14:paraId="7DAB48A1" w14:textId="77777777" w:rsidR="00521EFD" w:rsidRPr="00037839" w:rsidRDefault="00521EFD" w:rsidP="00521EFD">
            <w:pPr>
              <w:pStyle w:val="Heading3"/>
              <w:rPr>
                <w:rFonts w:asciiTheme="minorHAnsi" w:hAnsiTheme="minorHAnsi" w:cstheme="minorHAnsi"/>
                <w:szCs w:val="24"/>
              </w:rPr>
            </w:pPr>
          </w:p>
        </w:tc>
        <w:tc>
          <w:tcPr>
            <w:tcW w:w="432" w:type="dxa"/>
            <w:vAlign w:val="center"/>
          </w:tcPr>
          <w:p w14:paraId="2F0E5056"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532CB2DB"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74D65D90"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5ED04DA1" w14:textId="77777777" w:rsidR="00521EFD" w:rsidRPr="00037839" w:rsidRDefault="00521EFD" w:rsidP="00521EFD">
            <w:pPr>
              <w:pStyle w:val="Heading3"/>
              <w:rPr>
                <w:rFonts w:asciiTheme="minorHAnsi" w:hAnsiTheme="minorHAnsi" w:cstheme="minorHAnsi"/>
                <w:szCs w:val="24"/>
              </w:rPr>
            </w:pPr>
          </w:p>
        </w:tc>
      </w:tr>
      <w:tr w:rsidR="00037839" w:rsidRPr="00037839" w14:paraId="3F7FE8CF" w14:textId="77777777" w:rsidTr="002E1C8B">
        <w:trPr>
          <w:cantSplit/>
          <w:trHeight w:val="796"/>
        </w:trPr>
        <w:tc>
          <w:tcPr>
            <w:tcW w:w="2235" w:type="dxa"/>
            <w:vMerge w:val="restart"/>
            <w:vAlign w:val="center"/>
          </w:tcPr>
          <w:p w14:paraId="23A79C91" w14:textId="77777777" w:rsidR="002E1C8B" w:rsidRPr="00037839" w:rsidRDefault="002E1C8B" w:rsidP="00325DF2">
            <w:pPr>
              <w:ind w:right="26"/>
              <w:jc w:val="both"/>
              <w:rPr>
                <w:rFonts w:asciiTheme="minorHAnsi" w:hAnsiTheme="minorHAnsi" w:cstheme="minorHAnsi"/>
                <w:b/>
                <w:bCs/>
              </w:rPr>
            </w:pPr>
          </w:p>
          <w:p w14:paraId="702E2E3B" w14:textId="77777777" w:rsidR="002E1C8B" w:rsidRPr="00037839" w:rsidRDefault="002E1C8B" w:rsidP="00325DF2">
            <w:pPr>
              <w:pStyle w:val="Heading9"/>
              <w:jc w:val="both"/>
              <w:rPr>
                <w:rFonts w:asciiTheme="minorHAnsi" w:hAnsiTheme="minorHAnsi" w:cstheme="minorHAnsi"/>
                <w:sz w:val="24"/>
                <w:szCs w:val="24"/>
              </w:rPr>
            </w:pPr>
            <w:r w:rsidRPr="00037839">
              <w:rPr>
                <w:rFonts w:asciiTheme="minorHAnsi" w:hAnsiTheme="minorHAnsi" w:cstheme="minorHAnsi"/>
                <w:b/>
                <w:sz w:val="24"/>
                <w:szCs w:val="24"/>
              </w:rPr>
              <w:t>5 Teamwork</w:t>
            </w:r>
          </w:p>
        </w:tc>
        <w:tc>
          <w:tcPr>
            <w:tcW w:w="4983" w:type="dxa"/>
            <w:vAlign w:val="center"/>
          </w:tcPr>
          <w:p w14:paraId="36B0792E" w14:textId="77777777" w:rsidR="002E1C8B" w:rsidRPr="00037839" w:rsidRDefault="002E1C8B" w:rsidP="00325DF2">
            <w:pPr>
              <w:ind w:right="26"/>
              <w:jc w:val="both"/>
              <w:rPr>
                <w:rFonts w:asciiTheme="minorHAnsi" w:hAnsiTheme="minorHAnsi" w:cstheme="minorHAnsi"/>
              </w:rPr>
            </w:pPr>
            <w:r w:rsidRPr="00037839">
              <w:rPr>
                <w:rFonts w:asciiTheme="minorHAnsi" w:hAnsiTheme="minorHAnsi" w:cstheme="minorHAnsi"/>
              </w:rPr>
              <w:t>Build effective relationships with internal and external staff and contacts.</w:t>
            </w:r>
          </w:p>
        </w:tc>
        <w:tc>
          <w:tcPr>
            <w:tcW w:w="432" w:type="dxa"/>
            <w:vAlign w:val="center"/>
          </w:tcPr>
          <w:p w14:paraId="2B25BB58" w14:textId="77777777" w:rsidR="002E1C8B" w:rsidRPr="00037839" w:rsidRDefault="002E1C8B" w:rsidP="00325DF2">
            <w:pPr>
              <w:pStyle w:val="Heading3"/>
              <w:rPr>
                <w:rFonts w:asciiTheme="minorHAnsi" w:hAnsiTheme="minorHAnsi" w:cstheme="minorHAnsi"/>
                <w:szCs w:val="24"/>
              </w:rPr>
            </w:pPr>
          </w:p>
        </w:tc>
        <w:tc>
          <w:tcPr>
            <w:tcW w:w="432" w:type="dxa"/>
            <w:vAlign w:val="center"/>
          </w:tcPr>
          <w:p w14:paraId="6190EC71" w14:textId="77777777" w:rsidR="002E1C8B" w:rsidRPr="00037839" w:rsidRDefault="002E1C8B"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FCBA437" w14:textId="77777777" w:rsidR="002E1C8B" w:rsidRPr="00037839" w:rsidRDefault="002E1C8B"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2677A72" w14:textId="77777777" w:rsidR="002E1C8B" w:rsidRPr="00037839" w:rsidRDefault="002E1C8B" w:rsidP="00325DF2">
            <w:pPr>
              <w:pStyle w:val="Heading3"/>
              <w:rPr>
                <w:rFonts w:asciiTheme="minorHAnsi" w:hAnsiTheme="minorHAnsi" w:cstheme="minorHAnsi"/>
                <w:szCs w:val="24"/>
              </w:rPr>
            </w:pPr>
          </w:p>
        </w:tc>
        <w:tc>
          <w:tcPr>
            <w:tcW w:w="518" w:type="dxa"/>
            <w:vAlign w:val="center"/>
          </w:tcPr>
          <w:p w14:paraId="26D11E30" w14:textId="77777777" w:rsidR="002E1C8B" w:rsidRPr="00037839" w:rsidRDefault="002E1C8B" w:rsidP="00325DF2">
            <w:pPr>
              <w:pStyle w:val="Heading3"/>
              <w:rPr>
                <w:rFonts w:asciiTheme="minorHAnsi" w:hAnsiTheme="minorHAnsi" w:cstheme="minorHAnsi"/>
                <w:szCs w:val="24"/>
              </w:rPr>
            </w:pPr>
          </w:p>
        </w:tc>
      </w:tr>
      <w:tr w:rsidR="00037839" w:rsidRPr="00037839" w14:paraId="790964CF" w14:textId="77777777" w:rsidTr="002E1C8B">
        <w:trPr>
          <w:cantSplit/>
          <w:trHeight w:val="796"/>
        </w:trPr>
        <w:tc>
          <w:tcPr>
            <w:tcW w:w="2235" w:type="dxa"/>
            <w:vMerge/>
            <w:vAlign w:val="center"/>
          </w:tcPr>
          <w:p w14:paraId="29133115" w14:textId="77777777" w:rsidR="00521EFD" w:rsidRPr="00037839" w:rsidRDefault="00521EFD" w:rsidP="00521EFD">
            <w:pPr>
              <w:ind w:right="26"/>
              <w:jc w:val="both"/>
              <w:rPr>
                <w:rFonts w:asciiTheme="minorHAnsi" w:hAnsiTheme="minorHAnsi" w:cstheme="minorHAnsi"/>
                <w:b/>
                <w:bCs/>
              </w:rPr>
            </w:pPr>
          </w:p>
        </w:tc>
        <w:tc>
          <w:tcPr>
            <w:tcW w:w="4983" w:type="dxa"/>
            <w:vAlign w:val="center"/>
          </w:tcPr>
          <w:p w14:paraId="604EAAF9" w14:textId="77777777" w:rsidR="00521EFD" w:rsidRPr="00037839" w:rsidRDefault="00521EFD" w:rsidP="00521EFD">
            <w:pPr>
              <w:ind w:right="26"/>
              <w:jc w:val="both"/>
              <w:rPr>
                <w:rFonts w:asciiTheme="minorHAnsi" w:hAnsiTheme="minorHAnsi" w:cstheme="minorHAnsi"/>
              </w:rPr>
            </w:pPr>
            <w:r w:rsidRPr="00037839">
              <w:rPr>
                <w:rFonts w:asciiTheme="minorHAnsi" w:hAnsiTheme="minorHAnsi" w:cstheme="minorHAnsi"/>
              </w:rPr>
              <w:t>Work with wider management team to plan work around wider organisational objectives and operational necessity.</w:t>
            </w:r>
          </w:p>
        </w:tc>
        <w:tc>
          <w:tcPr>
            <w:tcW w:w="432" w:type="dxa"/>
            <w:vAlign w:val="center"/>
          </w:tcPr>
          <w:p w14:paraId="45020313" w14:textId="77777777" w:rsidR="00521EFD" w:rsidRPr="00037839" w:rsidRDefault="00521EFD" w:rsidP="00521EFD">
            <w:pPr>
              <w:pStyle w:val="Heading3"/>
              <w:rPr>
                <w:rFonts w:asciiTheme="minorHAnsi" w:hAnsiTheme="minorHAnsi" w:cstheme="minorHAnsi"/>
                <w:szCs w:val="24"/>
              </w:rPr>
            </w:pPr>
          </w:p>
        </w:tc>
        <w:tc>
          <w:tcPr>
            <w:tcW w:w="432" w:type="dxa"/>
            <w:vAlign w:val="center"/>
          </w:tcPr>
          <w:p w14:paraId="793CC9F7"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C1CEF4F"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D1576CC" w14:textId="77777777" w:rsidR="00521EFD" w:rsidRPr="00037839" w:rsidRDefault="00521EFD" w:rsidP="00521EFD">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B7B6CCA" w14:textId="77777777" w:rsidR="00521EFD" w:rsidRPr="00037839" w:rsidRDefault="00521EFD" w:rsidP="00521EFD">
            <w:pPr>
              <w:pStyle w:val="Heading3"/>
              <w:rPr>
                <w:rFonts w:asciiTheme="minorHAnsi" w:hAnsiTheme="minorHAnsi" w:cstheme="minorHAnsi"/>
                <w:szCs w:val="24"/>
              </w:rPr>
            </w:pPr>
          </w:p>
        </w:tc>
      </w:tr>
      <w:tr w:rsidR="00037839" w:rsidRPr="00037839" w14:paraId="53523186" w14:textId="77777777" w:rsidTr="002E1C8B">
        <w:trPr>
          <w:cantSplit/>
          <w:trHeight w:val="413"/>
        </w:trPr>
        <w:tc>
          <w:tcPr>
            <w:tcW w:w="2235" w:type="dxa"/>
            <w:vMerge w:val="restart"/>
            <w:vAlign w:val="center"/>
          </w:tcPr>
          <w:p w14:paraId="786D5AE6" w14:textId="77777777" w:rsidR="004A351E" w:rsidRPr="00037839" w:rsidRDefault="00325DF2" w:rsidP="00325DF2">
            <w:pPr>
              <w:ind w:right="26"/>
              <w:jc w:val="both"/>
              <w:rPr>
                <w:rFonts w:asciiTheme="minorHAnsi" w:hAnsiTheme="minorHAnsi" w:cstheme="minorHAnsi"/>
                <w:b/>
                <w:bCs/>
              </w:rPr>
            </w:pPr>
            <w:r w:rsidRPr="00037839">
              <w:rPr>
                <w:rFonts w:asciiTheme="minorHAnsi" w:hAnsiTheme="minorHAnsi" w:cstheme="minorHAnsi"/>
                <w:b/>
                <w:bCs/>
              </w:rPr>
              <w:t>6</w:t>
            </w:r>
            <w:r w:rsidR="004A351E" w:rsidRPr="00037839">
              <w:rPr>
                <w:rFonts w:asciiTheme="minorHAnsi" w:hAnsiTheme="minorHAnsi" w:cstheme="minorHAnsi"/>
                <w:b/>
                <w:bCs/>
              </w:rPr>
              <w:t xml:space="preserve"> Initiative</w:t>
            </w:r>
          </w:p>
        </w:tc>
        <w:tc>
          <w:tcPr>
            <w:tcW w:w="4983" w:type="dxa"/>
            <w:vAlign w:val="center"/>
          </w:tcPr>
          <w:p w14:paraId="16451395" w14:textId="77777777" w:rsidR="004A351E" w:rsidRPr="00037839" w:rsidRDefault="004A351E" w:rsidP="00521EFD">
            <w:pPr>
              <w:pStyle w:val="BodyText2"/>
              <w:spacing w:after="0" w:line="240" w:lineRule="auto"/>
              <w:jc w:val="both"/>
              <w:rPr>
                <w:rFonts w:asciiTheme="minorHAnsi" w:hAnsiTheme="minorHAnsi" w:cstheme="minorHAnsi"/>
              </w:rPr>
            </w:pPr>
            <w:r w:rsidRPr="00037839">
              <w:rPr>
                <w:rFonts w:asciiTheme="minorHAnsi" w:hAnsiTheme="minorHAnsi" w:cstheme="minorHAnsi"/>
              </w:rPr>
              <w:t>Ab</w:t>
            </w:r>
            <w:r w:rsidR="002E1C8B" w:rsidRPr="00037839">
              <w:rPr>
                <w:rFonts w:asciiTheme="minorHAnsi" w:hAnsiTheme="minorHAnsi" w:cstheme="minorHAnsi"/>
              </w:rPr>
              <w:t>ility to work on own initiative.</w:t>
            </w:r>
          </w:p>
        </w:tc>
        <w:tc>
          <w:tcPr>
            <w:tcW w:w="432" w:type="dxa"/>
            <w:vAlign w:val="center"/>
          </w:tcPr>
          <w:p w14:paraId="730CEF80"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524D006E"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F164A69"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5317ECD"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16DA649A" w14:textId="77777777" w:rsidR="004A351E" w:rsidRPr="00037839" w:rsidRDefault="004A351E" w:rsidP="00325DF2">
            <w:pPr>
              <w:pStyle w:val="Heading3"/>
              <w:rPr>
                <w:rFonts w:asciiTheme="minorHAnsi" w:hAnsiTheme="minorHAnsi" w:cstheme="minorHAnsi"/>
                <w:szCs w:val="24"/>
              </w:rPr>
            </w:pPr>
          </w:p>
        </w:tc>
      </w:tr>
      <w:tr w:rsidR="00037839" w:rsidRPr="00037839" w14:paraId="4B69F1B5" w14:textId="77777777" w:rsidTr="002E1C8B">
        <w:trPr>
          <w:cantSplit/>
          <w:trHeight w:val="683"/>
        </w:trPr>
        <w:tc>
          <w:tcPr>
            <w:tcW w:w="2235" w:type="dxa"/>
            <w:vMerge/>
            <w:vAlign w:val="center"/>
          </w:tcPr>
          <w:p w14:paraId="1342C9C2" w14:textId="77777777" w:rsidR="004A351E" w:rsidRPr="00037839" w:rsidRDefault="004A351E" w:rsidP="00325DF2">
            <w:pPr>
              <w:ind w:right="26"/>
              <w:jc w:val="both"/>
              <w:rPr>
                <w:rFonts w:asciiTheme="minorHAnsi" w:hAnsiTheme="minorHAnsi" w:cstheme="minorHAnsi"/>
              </w:rPr>
            </w:pPr>
          </w:p>
        </w:tc>
        <w:tc>
          <w:tcPr>
            <w:tcW w:w="4983" w:type="dxa"/>
            <w:vAlign w:val="center"/>
          </w:tcPr>
          <w:p w14:paraId="0442D66C" w14:textId="77777777" w:rsidR="004A351E" w:rsidRPr="00037839" w:rsidRDefault="004A351E" w:rsidP="00325DF2">
            <w:pPr>
              <w:ind w:right="26"/>
              <w:jc w:val="both"/>
              <w:rPr>
                <w:rFonts w:asciiTheme="minorHAnsi" w:hAnsiTheme="minorHAnsi" w:cstheme="minorHAnsi"/>
              </w:rPr>
            </w:pPr>
            <w:r w:rsidRPr="00037839">
              <w:rPr>
                <w:rFonts w:asciiTheme="minorHAnsi" w:hAnsiTheme="minorHAnsi" w:cstheme="minorHAnsi"/>
              </w:rPr>
              <w:t>Prioritising and organisational skills</w:t>
            </w:r>
          </w:p>
        </w:tc>
        <w:tc>
          <w:tcPr>
            <w:tcW w:w="432" w:type="dxa"/>
            <w:vAlign w:val="center"/>
          </w:tcPr>
          <w:p w14:paraId="13289087"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163D53BA"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49C1C164"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924E35C"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07330596" w14:textId="77777777" w:rsidR="004A351E" w:rsidRPr="00037839" w:rsidRDefault="004A351E" w:rsidP="00325DF2">
            <w:pPr>
              <w:pStyle w:val="Heading3"/>
              <w:rPr>
                <w:rFonts w:asciiTheme="minorHAnsi" w:hAnsiTheme="minorHAnsi" w:cstheme="minorHAnsi"/>
                <w:szCs w:val="24"/>
              </w:rPr>
            </w:pPr>
          </w:p>
        </w:tc>
      </w:tr>
      <w:tr w:rsidR="00037839" w:rsidRPr="00037839" w14:paraId="1ED27C2E" w14:textId="77777777" w:rsidTr="002E1C8B">
        <w:trPr>
          <w:cantSplit/>
          <w:trHeight w:val="795"/>
        </w:trPr>
        <w:tc>
          <w:tcPr>
            <w:tcW w:w="2235" w:type="dxa"/>
            <w:vMerge/>
            <w:vAlign w:val="center"/>
          </w:tcPr>
          <w:p w14:paraId="3A6A78A8" w14:textId="77777777" w:rsidR="004A351E" w:rsidRPr="00037839" w:rsidRDefault="004A351E" w:rsidP="00325DF2">
            <w:pPr>
              <w:jc w:val="both"/>
              <w:rPr>
                <w:rFonts w:asciiTheme="minorHAnsi" w:hAnsiTheme="minorHAnsi" w:cstheme="minorHAnsi"/>
                <w:b/>
              </w:rPr>
            </w:pPr>
          </w:p>
        </w:tc>
        <w:tc>
          <w:tcPr>
            <w:tcW w:w="4983" w:type="dxa"/>
            <w:vAlign w:val="center"/>
          </w:tcPr>
          <w:p w14:paraId="21A39EF3" w14:textId="77777777" w:rsidR="004A351E" w:rsidRPr="00037839" w:rsidRDefault="002E1C8B" w:rsidP="00325DF2">
            <w:pPr>
              <w:pStyle w:val="Header"/>
              <w:tabs>
                <w:tab w:val="clear" w:pos="4153"/>
                <w:tab w:val="clear" w:pos="8306"/>
              </w:tabs>
              <w:jc w:val="both"/>
              <w:rPr>
                <w:rFonts w:asciiTheme="minorHAnsi" w:hAnsiTheme="minorHAnsi" w:cstheme="minorHAnsi"/>
              </w:rPr>
            </w:pPr>
            <w:r w:rsidRPr="00037839">
              <w:rPr>
                <w:rFonts w:asciiTheme="minorHAnsi" w:hAnsiTheme="minorHAnsi" w:cstheme="minorHAnsi"/>
              </w:rPr>
              <w:t>To seek help from colleagues in order to ensure the best outcomes.</w:t>
            </w:r>
          </w:p>
        </w:tc>
        <w:tc>
          <w:tcPr>
            <w:tcW w:w="432" w:type="dxa"/>
            <w:vAlign w:val="center"/>
          </w:tcPr>
          <w:p w14:paraId="1D15828F"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5D3E56DA"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3B96DE29"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5D59321"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0D7A105D" w14:textId="77777777" w:rsidR="004A351E" w:rsidRPr="00037839" w:rsidRDefault="004A351E" w:rsidP="00325DF2">
            <w:pPr>
              <w:pStyle w:val="Heading3"/>
              <w:rPr>
                <w:rFonts w:asciiTheme="minorHAnsi" w:hAnsiTheme="minorHAnsi" w:cstheme="minorHAnsi"/>
                <w:szCs w:val="24"/>
              </w:rPr>
            </w:pPr>
          </w:p>
        </w:tc>
      </w:tr>
      <w:tr w:rsidR="00037839" w:rsidRPr="00037839" w14:paraId="50649A68" w14:textId="77777777" w:rsidTr="002E1C8B">
        <w:trPr>
          <w:cantSplit/>
          <w:trHeight w:val="980"/>
        </w:trPr>
        <w:tc>
          <w:tcPr>
            <w:tcW w:w="2235" w:type="dxa"/>
            <w:shd w:val="clear" w:color="auto" w:fill="auto"/>
            <w:vAlign w:val="center"/>
          </w:tcPr>
          <w:p w14:paraId="0BF2B3A0" w14:textId="77777777" w:rsidR="004A351E" w:rsidRPr="00037839" w:rsidRDefault="00325DF2" w:rsidP="00325DF2">
            <w:pPr>
              <w:ind w:right="26"/>
              <w:jc w:val="both"/>
              <w:rPr>
                <w:rFonts w:asciiTheme="minorHAnsi" w:hAnsiTheme="minorHAnsi" w:cstheme="minorHAnsi"/>
                <w:b/>
                <w:bCs/>
              </w:rPr>
            </w:pPr>
            <w:r w:rsidRPr="00037839">
              <w:rPr>
                <w:rFonts w:asciiTheme="minorHAnsi" w:hAnsiTheme="minorHAnsi" w:cstheme="minorHAnsi"/>
                <w:b/>
                <w:bCs/>
              </w:rPr>
              <w:t xml:space="preserve">7. </w:t>
            </w:r>
            <w:r w:rsidR="004A351E" w:rsidRPr="00037839">
              <w:rPr>
                <w:rFonts w:asciiTheme="minorHAnsi" w:hAnsiTheme="minorHAnsi" w:cstheme="minorHAnsi"/>
                <w:b/>
                <w:bCs/>
              </w:rPr>
              <w:t>Information Technology</w:t>
            </w:r>
          </w:p>
          <w:p w14:paraId="78E1BC77" w14:textId="77777777" w:rsidR="004A351E" w:rsidRPr="00037839" w:rsidRDefault="004A351E" w:rsidP="00325DF2">
            <w:pPr>
              <w:ind w:right="26"/>
              <w:jc w:val="both"/>
              <w:rPr>
                <w:rFonts w:asciiTheme="minorHAnsi" w:hAnsiTheme="minorHAnsi" w:cstheme="minorHAnsi"/>
                <w:b/>
                <w:bCs/>
              </w:rPr>
            </w:pPr>
          </w:p>
          <w:p w14:paraId="07081C0B" w14:textId="77777777" w:rsidR="004A351E" w:rsidRPr="00037839" w:rsidRDefault="004A351E" w:rsidP="00325DF2">
            <w:pPr>
              <w:ind w:right="26"/>
              <w:jc w:val="both"/>
              <w:rPr>
                <w:rFonts w:asciiTheme="minorHAnsi" w:hAnsiTheme="minorHAnsi" w:cstheme="minorHAnsi"/>
              </w:rPr>
            </w:pPr>
          </w:p>
        </w:tc>
        <w:tc>
          <w:tcPr>
            <w:tcW w:w="4983" w:type="dxa"/>
            <w:vAlign w:val="center"/>
          </w:tcPr>
          <w:p w14:paraId="5D287A62" w14:textId="77777777" w:rsidR="004A351E" w:rsidRPr="00037839" w:rsidRDefault="004A351E" w:rsidP="002E1C8B">
            <w:pPr>
              <w:ind w:right="26"/>
              <w:jc w:val="both"/>
              <w:rPr>
                <w:rFonts w:asciiTheme="minorHAnsi" w:hAnsiTheme="minorHAnsi" w:cstheme="minorHAnsi"/>
              </w:rPr>
            </w:pPr>
            <w:r w:rsidRPr="00037839">
              <w:rPr>
                <w:rFonts w:asciiTheme="minorHAnsi" w:hAnsiTheme="minorHAnsi" w:cstheme="minorHAnsi"/>
              </w:rPr>
              <w:t>Ability to use information</w:t>
            </w:r>
            <w:r w:rsidR="002E1C8B" w:rsidRPr="00037839">
              <w:rPr>
                <w:rFonts w:asciiTheme="minorHAnsi" w:hAnsiTheme="minorHAnsi" w:cstheme="minorHAnsi"/>
              </w:rPr>
              <w:t xml:space="preserve"> technology e.g. W</w:t>
            </w:r>
            <w:r w:rsidRPr="00037839">
              <w:rPr>
                <w:rFonts w:asciiTheme="minorHAnsi" w:hAnsiTheme="minorHAnsi" w:cstheme="minorHAnsi"/>
              </w:rPr>
              <w:t>ord</w:t>
            </w:r>
            <w:r w:rsidR="00615CBC" w:rsidRPr="00037839">
              <w:rPr>
                <w:rFonts w:asciiTheme="minorHAnsi" w:hAnsiTheme="minorHAnsi" w:cstheme="minorHAnsi"/>
              </w:rPr>
              <w:t>,</w:t>
            </w:r>
            <w:r w:rsidR="002E1C8B" w:rsidRPr="00037839">
              <w:rPr>
                <w:rFonts w:asciiTheme="minorHAnsi" w:hAnsiTheme="minorHAnsi" w:cstheme="minorHAnsi"/>
              </w:rPr>
              <w:t xml:space="preserve"> E</w:t>
            </w:r>
            <w:r w:rsidRPr="00037839">
              <w:rPr>
                <w:rFonts w:asciiTheme="minorHAnsi" w:hAnsiTheme="minorHAnsi" w:cstheme="minorHAnsi"/>
              </w:rPr>
              <w:t xml:space="preserve">xcel, </w:t>
            </w:r>
            <w:r w:rsidR="002E1C8B" w:rsidRPr="00037839">
              <w:rPr>
                <w:rFonts w:asciiTheme="minorHAnsi" w:hAnsiTheme="minorHAnsi" w:cstheme="minorHAnsi"/>
              </w:rPr>
              <w:t xml:space="preserve">SharePoint, </w:t>
            </w:r>
            <w:r w:rsidRPr="00037839">
              <w:rPr>
                <w:rFonts w:asciiTheme="minorHAnsi" w:hAnsiTheme="minorHAnsi" w:cstheme="minorHAnsi"/>
              </w:rPr>
              <w:t>databases, internet, email.</w:t>
            </w:r>
          </w:p>
        </w:tc>
        <w:tc>
          <w:tcPr>
            <w:tcW w:w="432" w:type="dxa"/>
            <w:vAlign w:val="center"/>
          </w:tcPr>
          <w:p w14:paraId="74EBD7C4"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16C17610"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16DB0108"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6AC352BD"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518" w:type="dxa"/>
            <w:vAlign w:val="center"/>
          </w:tcPr>
          <w:p w14:paraId="624A1DC3" w14:textId="77777777" w:rsidR="004A351E" w:rsidRPr="00037839" w:rsidRDefault="004A351E" w:rsidP="00325DF2">
            <w:pPr>
              <w:pStyle w:val="Heading3"/>
              <w:rPr>
                <w:rFonts w:asciiTheme="minorHAnsi" w:hAnsiTheme="minorHAnsi" w:cstheme="minorHAnsi"/>
                <w:szCs w:val="24"/>
              </w:rPr>
            </w:pPr>
          </w:p>
        </w:tc>
      </w:tr>
      <w:tr w:rsidR="00037839" w:rsidRPr="00037839" w14:paraId="7A9F11A8" w14:textId="77777777" w:rsidTr="002E1C8B">
        <w:trPr>
          <w:cantSplit/>
          <w:trHeight w:val="796"/>
        </w:trPr>
        <w:tc>
          <w:tcPr>
            <w:tcW w:w="2235" w:type="dxa"/>
            <w:shd w:val="clear" w:color="auto" w:fill="auto"/>
            <w:vAlign w:val="center"/>
          </w:tcPr>
          <w:p w14:paraId="3E845615" w14:textId="77777777" w:rsidR="004A351E" w:rsidRPr="00037839" w:rsidRDefault="00325DF2" w:rsidP="00325DF2">
            <w:pPr>
              <w:ind w:right="26"/>
              <w:jc w:val="both"/>
              <w:rPr>
                <w:rFonts w:asciiTheme="minorHAnsi" w:hAnsiTheme="minorHAnsi" w:cstheme="minorHAnsi"/>
                <w:b/>
                <w:bCs/>
              </w:rPr>
            </w:pPr>
            <w:r w:rsidRPr="00037839">
              <w:rPr>
                <w:rFonts w:asciiTheme="minorHAnsi" w:hAnsiTheme="minorHAnsi" w:cstheme="minorHAnsi"/>
                <w:b/>
                <w:bCs/>
              </w:rPr>
              <w:t xml:space="preserve">8 </w:t>
            </w:r>
            <w:r w:rsidR="004A351E" w:rsidRPr="00037839">
              <w:rPr>
                <w:rFonts w:asciiTheme="minorHAnsi" w:hAnsiTheme="minorHAnsi" w:cstheme="minorHAnsi"/>
                <w:b/>
                <w:bCs/>
              </w:rPr>
              <w:t>Equalities</w:t>
            </w:r>
          </w:p>
        </w:tc>
        <w:tc>
          <w:tcPr>
            <w:tcW w:w="4983" w:type="dxa"/>
            <w:vAlign w:val="center"/>
          </w:tcPr>
          <w:p w14:paraId="75E73659" w14:textId="77777777" w:rsidR="004A351E" w:rsidRPr="00037839" w:rsidRDefault="004A351E" w:rsidP="00325DF2">
            <w:pPr>
              <w:ind w:right="26"/>
              <w:jc w:val="both"/>
              <w:rPr>
                <w:rFonts w:asciiTheme="minorHAnsi" w:hAnsiTheme="minorHAnsi" w:cstheme="minorHAnsi"/>
              </w:rPr>
            </w:pPr>
            <w:r w:rsidRPr="00037839">
              <w:rPr>
                <w:rFonts w:asciiTheme="minorHAnsi" w:hAnsiTheme="minorHAnsi" w:cstheme="minorHAnsi"/>
              </w:rPr>
              <w:t>A commitment to Juno’s equality and diversity policy.</w:t>
            </w:r>
          </w:p>
        </w:tc>
        <w:tc>
          <w:tcPr>
            <w:tcW w:w="432" w:type="dxa"/>
            <w:vAlign w:val="center"/>
          </w:tcPr>
          <w:p w14:paraId="421CE28D"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692C1C8D"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5C504B8D"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F6F4382" w14:textId="77777777" w:rsidR="004A351E" w:rsidRPr="00037839" w:rsidRDefault="004A351E" w:rsidP="00325DF2">
            <w:pPr>
              <w:pStyle w:val="Heading3"/>
              <w:rPr>
                <w:rFonts w:asciiTheme="minorHAnsi" w:hAnsiTheme="minorHAnsi" w:cstheme="minorHAnsi"/>
                <w:szCs w:val="24"/>
              </w:rPr>
            </w:pPr>
          </w:p>
        </w:tc>
        <w:tc>
          <w:tcPr>
            <w:tcW w:w="518" w:type="dxa"/>
            <w:vAlign w:val="center"/>
          </w:tcPr>
          <w:p w14:paraId="3A7D7931" w14:textId="77777777" w:rsidR="004A351E" w:rsidRPr="00037839" w:rsidRDefault="004A351E" w:rsidP="00325DF2">
            <w:pPr>
              <w:pStyle w:val="Heading3"/>
              <w:rPr>
                <w:rFonts w:asciiTheme="minorHAnsi" w:hAnsiTheme="minorHAnsi" w:cstheme="minorHAnsi"/>
                <w:szCs w:val="24"/>
              </w:rPr>
            </w:pPr>
          </w:p>
        </w:tc>
      </w:tr>
      <w:tr w:rsidR="00037839" w:rsidRPr="00037839" w14:paraId="739AF62F" w14:textId="77777777" w:rsidTr="002E1C8B">
        <w:trPr>
          <w:cantSplit/>
          <w:trHeight w:val="796"/>
        </w:trPr>
        <w:tc>
          <w:tcPr>
            <w:tcW w:w="2235" w:type="dxa"/>
            <w:vAlign w:val="center"/>
          </w:tcPr>
          <w:p w14:paraId="43755776" w14:textId="77777777" w:rsidR="004A351E" w:rsidRPr="00037839" w:rsidRDefault="00325DF2" w:rsidP="00325DF2">
            <w:pPr>
              <w:ind w:right="26"/>
              <w:jc w:val="both"/>
              <w:rPr>
                <w:rFonts w:asciiTheme="minorHAnsi" w:hAnsiTheme="minorHAnsi" w:cstheme="minorHAnsi"/>
                <w:b/>
                <w:bCs/>
              </w:rPr>
            </w:pPr>
            <w:r w:rsidRPr="00037839">
              <w:rPr>
                <w:rFonts w:asciiTheme="minorHAnsi" w:hAnsiTheme="minorHAnsi" w:cstheme="minorHAnsi"/>
                <w:b/>
                <w:bCs/>
              </w:rPr>
              <w:t xml:space="preserve">9 </w:t>
            </w:r>
            <w:r w:rsidR="004A351E" w:rsidRPr="00037839">
              <w:rPr>
                <w:rFonts w:asciiTheme="minorHAnsi" w:hAnsiTheme="minorHAnsi" w:cstheme="minorHAnsi"/>
                <w:b/>
                <w:bCs/>
              </w:rPr>
              <w:t xml:space="preserve">Other </w:t>
            </w:r>
          </w:p>
        </w:tc>
        <w:tc>
          <w:tcPr>
            <w:tcW w:w="4983" w:type="dxa"/>
            <w:vAlign w:val="center"/>
          </w:tcPr>
          <w:p w14:paraId="07A92668" w14:textId="77777777" w:rsidR="004A351E" w:rsidRPr="00037839" w:rsidRDefault="004A351E" w:rsidP="00325DF2">
            <w:pPr>
              <w:ind w:right="26"/>
              <w:jc w:val="both"/>
              <w:rPr>
                <w:rFonts w:asciiTheme="minorHAnsi" w:hAnsiTheme="minorHAnsi" w:cstheme="minorHAnsi"/>
              </w:rPr>
            </w:pPr>
            <w:r w:rsidRPr="00037839">
              <w:rPr>
                <w:rFonts w:asciiTheme="minorHAnsi" w:hAnsiTheme="minorHAnsi" w:cstheme="minorHAnsi"/>
              </w:rPr>
              <w:t>A willingness and ability to attend meetings in places outside Juno</w:t>
            </w:r>
            <w:r w:rsidR="00521EFD" w:rsidRPr="00037839">
              <w:rPr>
                <w:rStyle w:val="FootnoteReference"/>
                <w:rFonts w:asciiTheme="minorHAnsi" w:hAnsiTheme="minorHAnsi" w:cstheme="minorHAnsi"/>
              </w:rPr>
              <w:footnoteReference w:id="4"/>
            </w:r>
          </w:p>
        </w:tc>
        <w:tc>
          <w:tcPr>
            <w:tcW w:w="432" w:type="dxa"/>
            <w:vAlign w:val="center"/>
          </w:tcPr>
          <w:p w14:paraId="7F3323C4"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67F01B0D"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014A9D84" w14:textId="77777777" w:rsidR="004A351E" w:rsidRPr="00037839" w:rsidRDefault="004A351E" w:rsidP="00325DF2">
            <w:pPr>
              <w:pStyle w:val="Heading3"/>
              <w:rPr>
                <w:rFonts w:asciiTheme="minorHAnsi" w:hAnsiTheme="minorHAnsi" w:cstheme="minorHAnsi"/>
                <w:szCs w:val="24"/>
              </w:rPr>
            </w:pPr>
            <w:r w:rsidRPr="00037839">
              <w:rPr>
                <w:rFonts w:asciiTheme="minorHAnsi" w:hAnsiTheme="minorHAnsi" w:cstheme="minorHAnsi"/>
                <w:szCs w:val="24"/>
              </w:rPr>
              <w:t>√</w:t>
            </w:r>
          </w:p>
        </w:tc>
        <w:tc>
          <w:tcPr>
            <w:tcW w:w="432" w:type="dxa"/>
            <w:vAlign w:val="center"/>
          </w:tcPr>
          <w:p w14:paraId="268971A0" w14:textId="77777777" w:rsidR="004A351E" w:rsidRPr="00037839" w:rsidRDefault="004A351E" w:rsidP="00325DF2">
            <w:pPr>
              <w:pStyle w:val="Heading3"/>
              <w:rPr>
                <w:rFonts w:asciiTheme="minorHAnsi" w:hAnsiTheme="minorHAnsi" w:cstheme="minorHAnsi"/>
                <w:szCs w:val="24"/>
              </w:rPr>
            </w:pPr>
          </w:p>
        </w:tc>
        <w:tc>
          <w:tcPr>
            <w:tcW w:w="518" w:type="dxa"/>
            <w:vAlign w:val="center"/>
          </w:tcPr>
          <w:p w14:paraId="01D8C219" w14:textId="77777777" w:rsidR="004A351E" w:rsidRPr="00037839" w:rsidRDefault="004A351E" w:rsidP="00325DF2">
            <w:pPr>
              <w:pStyle w:val="Heading3"/>
              <w:rPr>
                <w:rFonts w:asciiTheme="minorHAnsi" w:hAnsiTheme="minorHAnsi" w:cstheme="minorHAnsi"/>
                <w:szCs w:val="24"/>
              </w:rPr>
            </w:pPr>
          </w:p>
        </w:tc>
      </w:tr>
      <w:tr w:rsidR="004A351E" w:rsidRPr="00037839" w14:paraId="7AD75ADF" w14:textId="77777777" w:rsidTr="002E1C8B">
        <w:trPr>
          <w:cantSplit/>
          <w:trHeight w:val="796"/>
        </w:trPr>
        <w:tc>
          <w:tcPr>
            <w:tcW w:w="2235" w:type="dxa"/>
            <w:vAlign w:val="center"/>
          </w:tcPr>
          <w:p w14:paraId="1AE35B02" w14:textId="77777777" w:rsidR="004A351E" w:rsidRPr="00037839" w:rsidRDefault="00325DF2" w:rsidP="00325DF2">
            <w:pPr>
              <w:ind w:right="26"/>
              <w:jc w:val="both"/>
              <w:rPr>
                <w:rFonts w:asciiTheme="minorHAnsi" w:hAnsiTheme="minorHAnsi" w:cstheme="minorHAnsi"/>
                <w:b/>
                <w:bCs/>
              </w:rPr>
            </w:pPr>
            <w:r w:rsidRPr="00037839">
              <w:rPr>
                <w:rFonts w:asciiTheme="minorHAnsi" w:hAnsiTheme="minorHAnsi" w:cstheme="minorHAnsi"/>
                <w:b/>
                <w:bCs/>
              </w:rPr>
              <w:t>10</w:t>
            </w:r>
            <w:r w:rsidR="004A351E" w:rsidRPr="00037839">
              <w:rPr>
                <w:rFonts w:asciiTheme="minorHAnsi" w:hAnsiTheme="minorHAnsi" w:cstheme="minorHAnsi"/>
                <w:b/>
                <w:bCs/>
              </w:rPr>
              <w:t xml:space="preserve"> DBS</w:t>
            </w:r>
          </w:p>
        </w:tc>
        <w:tc>
          <w:tcPr>
            <w:tcW w:w="4983" w:type="dxa"/>
            <w:vAlign w:val="center"/>
          </w:tcPr>
          <w:p w14:paraId="1F271A25" w14:textId="77777777" w:rsidR="004A351E" w:rsidRPr="00037839" w:rsidRDefault="004A351E" w:rsidP="00325DF2">
            <w:pPr>
              <w:ind w:right="26"/>
              <w:jc w:val="both"/>
              <w:rPr>
                <w:rFonts w:asciiTheme="minorHAnsi" w:hAnsiTheme="minorHAnsi" w:cstheme="minorHAnsi"/>
              </w:rPr>
            </w:pPr>
            <w:r w:rsidRPr="00037839">
              <w:rPr>
                <w:rFonts w:asciiTheme="minorHAnsi" w:hAnsiTheme="minorHAnsi" w:cstheme="minorHAnsi"/>
              </w:rPr>
              <w:t xml:space="preserve">Must have enhanced DBS clearance </w:t>
            </w:r>
          </w:p>
        </w:tc>
        <w:tc>
          <w:tcPr>
            <w:tcW w:w="432" w:type="dxa"/>
            <w:vAlign w:val="center"/>
          </w:tcPr>
          <w:p w14:paraId="3A22BCAE"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61AD44BD"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4F32E538" w14:textId="77777777" w:rsidR="004A351E" w:rsidRPr="00037839" w:rsidRDefault="004A351E" w:rsidP="00325DF2">
            <w:pPr>
              <w:pStyle w:val="Heading3"/>
              <w:rPr>
                <w:rFonts w:asciiTheme="minorHAnsi" w:hAnsiTheme="minorHAnsi" w:cstheme="minorHAnsi"/>
                <w:szCs w:val="24"/>
              </w:rPr>
            </w:pPr>
          </w:p>
        </w:tc>
        <w:tc>
          <w:tcPr>
            <w:tcW w:w="432" w:type="dxa"/>
            <w:vAlign w:val="center"/>
          </w:tcPr>
          <w:p w14:paraId="6E907806" w14:textId="77777777" w:rsidR="004A351E" w:rsidRPr="00037839" w:rsidRDefault="004A351E" w:rsidP="00325DF2">
            <w:pPr>
              <w:pStyle w:val="Heading3"/>
              <w:rPr>
                <w:rFonts w:asciiTheme="minorHAnsi" w:hAnsiTheme="minorHAnsi" w:cstheme="minorHAnsi"/>
                <w:szCs w:val="24"/>
              </w:rPr>
            </w:pPr>
          </w:p>
        </w:tc>
        <w:tc>
          <w:tcPr>
            <w:tcW w:w="518" w:type="dxa"/>
            <w:vAlign w:val="center"/>
          </w:tcPr>
          <w:p w14:paraId="3759607D" w14:textId="77777777" w:rsidR="004A351E" w:rsidRPr="00037839" w:rsidRDefault="00521EFD" w:rsidP="00325DF2">
            <w:pPr>
              <w:pStyle w:val="Heading3"/>
              <w:rPr>
                <w:rFonts w:asciiTheme="minorHAnsi" w:hAnsiTheme="minorHAnsi" w:cstheme="minorHAnsi"/>
                <w:szCs w:val="24"/>
              </w:rPr>
            </w:pPr>
            <w:r w:rsidRPr="00037839">
              <w:rPr>
                <w:rFonts w:asciiTheme="minorHAnsi" w:hAnsiTheme="minorHAnsi" w:cstheme="minorHAnsi"/>
                <w:szCs w:val="24"/>
              </w:rPr>
              <w:t>√</w:t>
            </w:r>
          </w:p>
        </w:tc>
      </w:tr>
    </w:tbl>
    <w:p w14:paraId="32C61772" w14:textId="77777777" w:rsidR="00A563E1" w:rsidRPr="00037839" w:rsidRDefault="00A563E1" w:rsidP="00325DF2">
      <w:pPr>
        <w:jc w:val="both"/>
        <w:rPr>
          <w:rFonts w:asciiTheme="minorHAnsi" w:hAnsiTheme="minorHAnsi" w:cstheme="minorHAnsi"/>
          <w:b/>
        </w:rPr>
      </w:pPr>
    </w:p>
    <w:p w14:paraId="747E42C2" w14:textId="77777777" w:rsidR="00A563E1" w:rsidRPr="00037839" w:rsidRDefault="00A563E1" w:rsidP="00325DF2">
      <w:pPr>
        <w:pStyle w:val="BodyTextIndent3"/>
        <w:jc w:val="both"/>
        <w:rPr>
          <w:rFonts w:asciiTheme="minorHAnsi" w:hAnsiTheme="minorHAnsi" w:cstheme="minorHAnsi"/>
        </w:rPr>
      </w:pPr>
    </w:p>
    <w:sectPr w:rsidR="00A563E1" w:rsidRPr="00037839" w:rsidSect="00325DF2">
      <w:headerReference w:type="default" r:id="rId8"/>
      <w:pgSz w:w="11906" w:h="16838"/>
      <w:pgMar w:top="1134" w:right="1133"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3E3E" w14:textId="77777777" w:rsidR="002A53A3" w:rsidRDefault="002A53A3" w:rsidP="002A53A3">
      <w:r>
        <w:separator/>
      </w:r>
    </w:p>
  </w:endnote>
  <w:endnote w:type="continuationSeparator" w:id="0">
    <w:p w14:paraId="41CAF35D" w14:textId="77777777" w:rsidR="002A53A3" w:rsidRDefault="002A53A3" w:rsidP="002A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1A8D" w14:textId="77777777" w:rsidR="002A53A3" w:rsidRDefault="002A53A3" w:rsidP="002A53A3">
      <w:r>
        <w:separator/>
      </w:r>
    </w:p>
  </w:footnote>
  <w:footnote w:type="continuationSeparator" w:id="0">
    <w:p w14:paraId="77353B46" w14:textId="77777777" w:rsidR="002A53A3" w:rsidRDefault="002A53A3" w:rsidP="002A53A3">
      <w:r>
        <w:continuationSeparator/>
      </w:r>
    </w:p>
  </w:footnote>
  <w:footnote w:id="1">
    <w:p w14:paraId="16A0CDE4" w14:textId="77777777" w:rsidR="002E1C8B" w:rsidRPr="00037839" w:rsidRDefault="002E1C8B">
      <w:pPr>
        <w:pStyle w:val="FootnoteText"/>
        <w:rPr>
          <w:rFonts w:asciiTheme="minorHAnsi" w:hAnsiTheme="minorHAnsi" w:cstheme="minorHAnsi"/>
        </w:rPr>
      </w:pPr>
      <w:r w:rsidRPr="00037839">
        <w:rPr>
          <w:rStyle w:val="FootnoteReference"/>
          <w:rFonts w:asciiTheme="minorHAnsi" w:hAnsiTheme="minorHAnsi" w:cstheme="minorHAnsi"/>
        </w:rPr>
        <w:footnoteRef/>
      </w:r>
      <w:r w:rsidRPr="00037839">
        <w:rPr>
          <w:rFonts w:asciiTheme="minorHAnsi" w:hAnsiTheme="minorHAnsi" w:cstheme="minorHAnsi"/>
        </w:rPr>
        <w:t xml:space="preserve"> Please look up the phrase ‘Best Value’ so you understand what it means.</w:t>
      </w:r>
    </w:p>
  </w:footnote>
  <w:footnote w:id="2">
    <w:p w14:paraId="32076577" w14:textId="77777777" w:rsidR="002E1C8B" w:rsidRDefault="002E1C8B">
      <w:pPr>
        <w:pStyle w:val="FootnoteText"/>
      </w:pPr>
      <w:r w:rsidRPr="00037839">
        <w:rPr>
          <w:rStyle w:val="FootnoteReference"/>
          <w:rFonts w:asciiTheme="minorHAnsi" w:hAnsiTheme="minorHAnsi" w:cstheme="minorHAnsi"/>
        </w:rPr>
        <w:footnoteRef/>
      </w:r>
      <w:r w:rsidRPr="00037839">
        <w:rPr>
          <w:rFonts w:asciiTheme="minorHAnsi" w:hAnsiTheme="minorHAnsi" w:cstheme="minorHAnsi"/>
        </w:rPr>
        <w:t xml:space="preserve"> Please look up the phrase ‘Planned Preventative Maintenance’ so you understand what it means.</w:t>
      </w:r>
    </w:p>
  </w:footnote>
  <w:footnote w:id="3">
    <w:p w14:paraId="60CC6490" w14:textId="77777777" w:rsidR="00A957AE" w:rsidRPr="00A957AE" w:rsidRDefault="00A957AE">
      <w:pPr>
        <w:pStyle w:val="FootnoteText"/>
        <w:rPr>
          <w:rFonts w:asciiTheme="minorHAnsi" w:hAnsiTheme="minorHAnsi" w:cstheme="minorHAnsi"/>
        </w:rPr>
      </w:pPr>
      <w:r w:rsidRPr="00A957AE">
        <w:rPr>
          <w:rStyle w:val="FootnoteReference"/>
          <w:rFonts w:asciiTheme="minorHAnsi" w:hAnsiTheme="minorHAnsi" w:cstheme="minorHAnsi"/>
        </w:rPr>
        <w:footnoteRef/>
      </w:r>
      <w:r w:rsidRPr="00A957AE">
        <w:rPr>
          <w:rFonts w:asciiTheme="minorHAnsi" w:hAnsiTheme="minorHAnsi" w:cstheme="minorHAnsi"/>
        </w:rPr>
        <w:t xml:space="preserve"> Test at interview </w:t>
      </w:r>
      <w:r>
        <w:rPr>
          <w:rFonts w:asciiTheme="minorHAnsi" w:hAnsiTheme="minorHAnsi" w:cstheme="minorHAnsi"/>
        </w:rPr>
        <w:t>w</w:t>
      </w:r>
      <w:r w:rsidRPr="00A957AE">
        <w:rPr>
          <w:rFonts w:asciiTheme="minorHAnsi" w:hAnsiTheme="minorHAnsi" w:cstheme="minorHAnsi"/>
        </w:rPr>
        <w:t>ill</w:t>
      </w:r>
      <w:r>
        <w:rPr>
          <w:rFonts w:asciiTheme="minorHAnsi" w:hAnsiTheme="minorHAnsi" w:cstheme="minorHAnsi"/>
        </w:rPr>
        <w:t xml:space="preserve"> not</w:t>
      </w:r>
      <w:r w:rsidRPr="00A957AE">
        <w:rPr>
          <w:rFonts w:asciiTheme="minorHAnsi" w:hAnsiTheme="minorHAnsi" w:cstheme="minorHAnsi"/>
        </w:rPr>
        <w:t xml:space="preserve"> presume prior knowledge but will seek to test transferable skills listed in the person specification</w:t>
      </w:r>
      <w:r>
        <w:rPr>
          <w:rFonts w:asciiTheme="minorHAnsi" w:hAnsiTheme="minorHAnsi" w:cstheme="minorHAnsi"/>
        </w:rPr>
        <w:t>.</w:t>
      </w:r>
    </w:p>
  </w:footnote>
  <w:footnote w:id="4">
    <w:p w14:paraId="1C3ADC74" w14:textId="77777777" w:rsidR="00521EFD" w:rsidRPr="00521EFD" w:rsidRDefault="00521EFD">
      <w:pPr>
        <w:pStyle w:val="FootnoteText"/>
        <w:rPr>
          <w:rFonts w:ascii="Arial" w:hAnsi="Arial" w:cs="Arial"/>
        </w:rPr>
      </w:pPr>
      <w:r w:rsidRPr="00521EFD">
        <w:rPr>
          <w:rStyle w:val="FootnoteReference"/>
          <w:rFonts w:ascii="Arial" w:hAnsi="Arial" w:cs="Arial"/>
        </w:rPr>
        <w:footnoteRef/>
      </w:r>
      <w:r w:rsidRPr="00521EFD">
        <w:rPr>
          <w:rFonts w:ascii="Arial" w:hAnsi="Arial" w:cs="Arial"/>
        </w:rPr>
        <w:t xml:space="preserve"> The post holder is not </w:t>
      </w:r>
      <w:r w:rsidR="00D7751D">
        <w:rPr>
          <w:rFonts w:ascii="Arial" w:hAnsi="Arial" w:cs="Arial"/>
        </w:rPr>
        <w:t xml:space="preserve">required </w:t>
      </w:r>
      <w:r w:rsidRPr="00521EFD">
        <w:rPr>
          <w:rFonts w:ascii="Arial" w:hAnsi="Arial" w:cs="Arial"/>
        </w:rPr>
        <w:t>to have access to a car, but will need to operate and attend all relevant Juno offices and bases</w:t>
      </w:r>
      <w:r w:rsidR="00D7751D">
        <w:rPr>
          <w:rFonts w:ascii="Arial" w:hAnsi="Arial" w:cs="Arial"/>
        </w:rPr>
        <w:t xml:space="preserve"> as needed to carry out their work</w:t>
      </w:r>
      <w:r w:rsidRPr="00521EFD">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AE7A" w14:textId="77777777" w:rsidR="00521EFD" w:rsidRPr="00420760" w:rsidRDefault="00521EFD" w:rsidP="00521EFD">
    <w:pPr>
      <w:pBdr>
        <w:bottom w:val="single" w:sz="4" w:space="1" w:color="auto"/>
      </w:pBdr>
      <w:rPr>
        <w:rFonts w:ascii="Circular Std Black" w:hAnsi="Circular Std Black" w:cs="Circular Std Black"/>
        <w:b/>
        <w:szCs w:val="22"/>
      </w:rPr>
    </w:pPr>
    <w:r w:rsidRPr="00521EFD">
      <w:rPr>
        <w:rFonts w:ascii="Circular Std Black" w:hAnsi="Circular Std Black" w:cs="Circular Std Black"/>
        <w:b/>
        <w:color w:val="7030A0"/>
        <w:sz w:val="56"/>
        <w:szCs w:val="56"/>
      </w:rPr>
      <w:t>Job Description</w:t>
    </w:r>
    <w:r w:rsidRPr="00521EFD">
      <w:rPr>
        <w:rFonts w:ascii="Circular Std Black" w:hAnsi="Circular Std Black" w:cs="Circular Std Black"/>
        <w:b/>
        <w:color w:val="7030A0"/>
        <w:sz w:val="72"/>
        <w:szCs w:val="72"/>
      </w:rPr>
      <w:t xml:space="preserve"> </w:t>
    </w:r>
    <w:r w:rsidRPr="00E328FA">
      <w:rPr>
        <w:rFonts w:ascii="Circular Std Black" w:hAnsi="Circular Std Black" w:cs="Circular Std Black"/>
        <w:b/>
        <w:color w:val="BF8F00"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noProof/>
        <w:lang w:eastAsia="en-GB"/>
      </w:rPr>
      <w:drawing>
        <wp:inline distT="0" distB="0" distL="0" distR="0" wp14:anchorId="7E63A45C" wp14:editId="4FA561AB">
          <wp:extent cx="1200150" cy="904875"/>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713B553C" w14:textId="77777777" w:rsidR="002A53A3" w:rsidRDefault="002A53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145"/>
    <w:multiLevelType w:val="multilevel"/>
    <w:tmpl w:val="DB087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023F9"/>
    <w:multiLevelType w:val="hybridMultilevel"/>
    <w:tmpl w:val="7B7003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65A8"/>
    <w:multiLevelType w:val="multilevel"/>
    <w:tmpl w:val="6650866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0F6B5E"/>
    <w:multiLevelType w:val="multilevel"/>
    <w:tmpl w:val="73ACFF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275847"/>
    <w:multiLevelType w:val="hybridMultilevel"/>
    <w:tmpl w:val="3288F0A2"/>
    <w:lvl w:ilvl="0" w:tplc="7412726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0C56FC"/>
    <w:multiLevelType w:val="multilevel"/>
    <w:tmpl w:val="630C54E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A274C"/>
    <w:multiLevelType w:val="multilevel"/>
    <w:tmpl w:val="7F242A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93538"/>
    <w:multiLevelType w:val="hybridMultilevel"/>
    <w:tmpl w:val="E1A4EC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662056"/>
    <w:multiLevelType w:val="hybridMultilevel"/>
    <w:tmpl w:val="9368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5604"/>
    <w:multiLevelType w:val="hybridMultilevel"/>
    <w:tmpl w:val="276E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04A7"/>
    <w:multiLevelType w:val="multilevel"/>
    <w:tmpl w:val="74C64E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D6F69"/>
    <w:multiLevelType w:val="multilevel"/>
    <w:tmpl w:val="63E496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9213A5"/>
    <w:multiLevelType w:val="multilevel"/>
    <w:tmpl w:val="94CA99BC"/>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FF7793"/>
    <w:multiLevelType w:val="hybridMultilevel"/>
    <w:tmpl w:val="39666C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D605A1"/>
    <w:multiLevelType w:val="hybridMultilevel"/>
    <w:tmpl w:val="3C94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256BC"/>
    <w:multiLevelType w:val="multilevel"/>
    <w:tmpl w:val="751E9B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AE6095"/>
    <w:multiLevelType w:val="multilevel"/>
    <w:tmpl w:val="D8D8805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607812"/>
    <w:multiLevelType w:val="hybridMultilevel"/>
    <w:tmpl w:val="90CC8D3C"/>
    <w:lvl w:ilvl="0" w:tplc="487AEA1C">
      <w:start w:val="2"/>
      <w:numFmt w:val="decimal"/>
      <w:lvlText w:val="%1."/>
      <w:lvlJc w:val="left"/>
      <w:pPr>
        <w:tabs>
          <w:tab w:val="num" w:pos="720"/>
        </w:tabs>
        <w:ind w:left="720" w:hanging="360"/>
      </w:pPr>
      <w:rPr>
        <w:rFonts w:hint="default"/>
      </w:rPr>
    </w:lvl>
    <w:lvl w:ilvl="1" w:tplc="E12E3126" w:tentative="1">
      <w:start w:val="1"/>
      <w:numFmt w:val="lowerLetter"/>
      <w:lvlText w:val="%2."/>
      <w:lvlJc w:val="left"/>
      <w:pPr>
        <w:tabs>
          <w:tab w:val="num" w:pos="1440"/>
        </w:tabs>
        <w:ind w:left="1440" w:hanging="360"/>
      </w:pPr>
    </w:lvl>
    <w:lvl w:ilvl="2" w:tplc="F488A8DA" w:tentative="1">
      <w:start w:val="1"/>
      <w:numFmt w:val="lowerRoman"/>
      <w:lvlText w:val="%3."/>
      <w:lvlJc w:val="right"/>
      <w:pPr>
        <w:tabs>
          <w:tab w:val="num" w:pos="2160"/>
        </w:tabs>
        <w:ind w:left="2160" w:hanging="180"/>
      </w:pPr>
    </w:lvl>
    <w:lvl w:ilvl="3" w:tplc="414EBB4C" w:tentative="1">
      <w:start w:val="1"/>
      <w:numFmt w:val="decimal"/>
      <w:lvlText w:val="%4."/>
      <w:lvlJc w:val="left"/>
      <w:pPr>
        <w:tabs>
          <w:tab w:val="num" w:pos="2880"/>
        </w:tabs>
        <w:ind w:left="2880" w:hanging="360"/>
      </w:pPr>
    </w:lvl>
    <w:lvl w:ilvl="4" w:tplc="D6E00136" w:tentative="1">
      <w:start w:val="1"/>
      <w:numFmt w:val="lowerLetter"/>
      <w:lvlText w:val="%5."/>
      <w:lvlJc w:val="left"/>
      <w:pPr>
        <w:tabs>
          <w:tab w:val="num" w:pos="3600"/>
        </w:tabs>
        <w:ind w:left="3600" w:hanging="360"/>
      </w:pPr>
    </w:lvl>
    <w:lvl w:ilvl="5" w:tplc="F7229F6E" w:tentative="1">
      <w:start w:val="1"/>
      <w:numFmt w:val="lowerRoman"/>
      <w:lvlText w:val="%6."/>
      <w:lvlJc w:val="right"/>
      <w:pPr>
        <w:tabs>
          <w:tab w:val="num" w:pos="4320"/>
        </w:tabs>
        <w:ind w:left="4320" w:hanging="180"/>
      </w:pPr>
    </w:lvl>
    <w:lvl w:ilvl="6" w:tplc="B0CE7888" w:tentative="1">
      <w:start w:val="1"/>
      <w:numFmt w:val="decimal"/>
      <w:lvlText w:val="%7."/>
      <w:lvlJc w:val="left"/>
      <w:pPr>
        <w:tabs>
          <w:tab w:val="num" w:pos="5040"/>
        </w:tabs>
        <w:ind w:left="5040" w:hanging="360"/>
      </w:pPr>
    </w:lvl>
    <w:lvl w:ilvl="7" w:tplc="95404474" w:tentative="1">
      <w:start w:val="1"/>
      <w:numFmt w:val="lowerLetter"/>
      <w:lvlText w:val="%8."/>
      <w:lvlJc w:val="left"/>
      <w:pPr>
        <w:tabs>
          <w:tab w:val="num" w:pos="5760"/>
        </w:tabs>
        <w:ind w:left="5760" w:hanging="360"/>
      </w:pPr>
    </w:lvl>
    <w:lvl w:ilvl="8" w:tplc="88C21E70" w:tentative="1">
      <w:start w:val="1"/>
      <w:numFmt w:val="lowerRoman"/>
      <w:lvlText w:val="%9."/>
      <w:lvlJc w:val="right"/>
      <w:pPr>
        <w:tabs>
          <w:tab w:val="num" w:pos="6480"/>
        </w:tabs>
        <w:ind w:left="6480" w:hanging="180"/>
      </w:pPr>
    </w:lvl>
  </w:abstractNum>
  <w:abstractNum w:abstractNumId="19" w15:restartNumberingAfterBreak="0">
    <w:nsid w:val="35C80795"/>
    <w:multiLevelType w:val="hybridMultilevel"/>
    <w:tmpl w:val="0F243640"/>
    <w:lvl w:ilvl="0" w:tplc="490821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3556AE"/>
    <w:multiLevelType w:val="multilevel"/>
    <w:tmpl w:val="11CC43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5D474F"/>
    <w:multiLevelType w:val="multilevel"/>
    <w:tmpl w:val="BB62221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3710A9"/>
    <w:multiLevelType w:val="hybridMultilevel"/>
    <w:tmpl w:val="CE40F0F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E0C4C"/>
    <w:multiLevelType w:val="multilevel"/>
    <w:tmpl w:val="FA7868A4"/>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1A06AD4"/>
    <w:multiLevelType w:val="multilevel"/>
    <w:tmpl w:val="20A0FA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CD63D4"/>
    <w:multiLevelType w:val="multilevel"/>
    <w:tmpl w:val="0E9006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664D06"/>
    <w:multiLevelType w:val="multilevel"/>
    <w:tmpl w:val="20A0FA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285307"/>
    <w:multiLevelType w:val="multilevel"/>
    <w:tmpl w:val="EBACABB8"/>
    <w:lvl w:ilvl="0">
      <w:start w:val="2"/>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726421"/>
    <w:multiLevelType w:val="hybridMultilevel"/>
    <w:tmpl w:val="38522A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156E1"/>
    <w:multiLevelType w:val="hybridMultilevel"/>
    <w:tmpl w:val="8248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1225F"/>
    <w:multiLevelType w:val="multilevel"/>
    <w:tmpl w:val="FA7868A4"/>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F325E09"/>
    <w:multiLevelType w:val="multilevel"/>
    <w:tmpl w:val="6DB2A6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234DA5"/>
    <w:multiLevelType w:val="hybridMultilevel"/>
    <w:tmpl w:val="D7D6DC1E"/>
    <w:lvl w:ilvl="0" w:tplc="FD4C11E0">
      <w:start w:val="4"/>
      <w:numFmt w:val="decimal"/>
      <w:lvlText w:val="%1."/>
      <w:lvlJc w:val="left"/>
      <w:pPr>
        <w:tabs>
          <w:tab w:val="num" w:pos="720"/>
        </w:tabs>
        <w:ind w:left="720" w:hanging="360"/>
      </w:pPr>
      <w:rPr>
        <w:rFonts w:hint="default"/>
      </w:rPr>
    </w:lvl>
    <w:lvl w:ilvl="1" w:tplc="33C80838">
      <w:start w:val="1"/>
      <w:numFmt w:val="lowerLetter"/>
      <w:lvlText w:val="%2."/>
      <w:lvlJc w:val="left"/>
      <w:pPr>
        <w:tabs>
          <w:tab w:val="num" w:pos="1440"/>
        </w:tabs>
        <w:ind w:left="1440" w:hanging="360"/>
      </w:pPr>
      <w:rPr>
        <w:rFonts w:hint="default"/>
      </w:rPr>
    </w:lvl>
    <w:lvl w:ilvl="2" w:tplc="96FCCF80">
      <w:start w:val="1"/>
      <w:numFmt w:val="lowerRoman"/>
      <w:lvlText w:val="%3."/>
      <w:lvlJc w:val="right"/>
      <w:pPr>
        <w:tabs>
          <w:tab w:val="num" w:pos="2160"/>
        </w:tabs>
        <w:ind w:left="2160" w:hanging="180"/>
      </w:pPr>
      <w:rPr>
        <w:rFonts w:hint="default"/>
      </w:rPr>
    </w:lvl>
    <w:lvl w:ilvl="3" w:tplc="E3EA40D0" w:tentative="1">
      <w:start w:val="1"/>
      <w:numFmt w:val="decimal"/>
      <w:lvlText w:val="%4."/>
      <w:lvlJc w:val="left"/>
      <w:pPr>
        <w:tabs>
          <w:tab w:val="num" w:pos="2880"/>
        </w:tabs>
        <w:ind w:left="2880" w:hanging="360"/>
      </w:pPr>
      <w:rPr>
        <w:rFonts w:hint="default"/>
      </w:rPr>
    </w:lvl>
    <w:lvl w:ilvl="4" w:tplc="E6BA193E" w:tentative="1">
      <w:start w:val="1"/>
      <w:numFmt w:val="lowerLetter"/>
      <w:lvlText w:val="%5."/>
      <w:lvlJc w:val="left"/>
      <w:pPr>
        <w:tabs>
          <w:tab w:val="num" w:pos="3600"/>
        </w:tabs>
        <w:ind w:left="3600" w:hanging="360"/>
      </w:pPr>
      <w:rPr>
        <w:rFonts w:hint="default"/>
      </w:rPr>
    </w:lvl>
    <w:lvl w:ilvl="5" w:tplc="C8FAA7C0" w:tentative="1">
      <w:start w:val="1"/>
      <w:numFmt w:val="lowerRoman"/>
      <w:lvlText w:val="%6."/>
      <w:lvlJc w:val="right"/>
      <w:pPr>
        <w:tabs>
          <w:tab w:val="num" w:pos="4320"/>
        </w:tabs>
        <w:ind w:left="4320" w:hanging="180"/>
      </w:pPr>
      <w:rPr>
        <w:rFonts w:hint="default"/>
      </w:rPr>
    </w:lvl>
    <w:lvl w:ilvl="6" w:tplc="E2DCD8AA" w:tentative="1">
      <w:start w:val="1"/>
      <w:numFmt w:val="decimal"/>
      <w:lvlText w:val="%7."/>
      <w:lvlJc w:val="left"/>
      <w:pPr>
        <w:tabs>
          <w:tab w:val="num" w:pos="5040"/>
        </w:tabs>
        <w:ind w:left="5040" w:hanging="360"/>
      </w:pPr>
      <w:rPr>
        <w:rFonts w:hint="default"/>
      </w:rPr>
    </w:lvl>
    <w:lvl w:ilvl="7" w:tplc="AD448592" w:tentative="1">
      <w:start w:val="1"/>
      <w:numFmt w:val="lowerLetter"/>
      <w:lvlText w:val="%8."/>
      <w:lvlJc w:val="left"/>
      <w:pPr>
        <w:tabs>
          <w:tab w:val="num" w:pos="5760"/>
        </w:tabs>
        <w:ind w:left="5760" w:hanging="360"/>
      </w:pPr>
      <w:rPr>
        <w:rFonts w:hint="default"/>
      </w:rPr>
    </w:lvl>
    <w:lvl w:ilvl="8" w:tplc="D7321A2C" w:tentative="1">
      <w:start w:val="1"/>
      <w:numFmt w:val="lowerRoman"/>
      <w:lvlText w:val="%9."/>
      <w:lvlJc w:val="right"/>
      <w:pPr>
        <w:tabs>
          <w:tab w:val="num" w:pos="6480"/>
        </w:tabs>
        <w:ind w:left="6480" w:hanging="180"/>
      </w:pPr>
      <w:rPr>
        <w:rFonts w:hint="default"/>
      </w:rPr>
    </w:lvl>
  </w:abstractNum>
  <w:abstractNum w:abstractNumId="33" w15:restartNumberingAfterBreak="0">
    <w:nsid w:val="64735B71"/>
    <w:multiLevelType w:val="multilevel"/>
    <w:tmpl w:val="F24A83B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FF376E"/>
    <w:multiLevelType w:val="multilevel"/>
    <w:tmpl w:val="5A689A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784085"/>
    <w:multiLevelType w:val="hybridMultilevel"/>
    <w:tmpl w:val="E7C86C88"/>
    <w:lvl w:ilvl="0" w:tplc="FFFFFFF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A1E5A50"/>
    <w:multiLevelType w:val="multilevel"/>
    <w:tmpl w:val="F2FC67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EA3D85"/>
    <w:multiLevelType w:val="multilevel"/>
    <w:tmpl w:val="BA62E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3505A8"/>
    <w:multiLevelType w:val="hybridMultilevel"/>
    <w:tmpl w:val="2C226768"/>
    <w:lvl w:ilvl="0" w:tplc="D7FEE63C">
      <w:start w:val="2"/>
      <w:numFmt w:val="decimal"/>
      <w:lvlText w:val="%1."/>
      <w:lvlJc w:val="left"/>
      <w:pPr>
        <w:tabs>
          <w:tab w:val="num" w:pos="1080"/>
        </w:tabs>
        <w:ind w:left="1080" w:hanging="720"/>
      </w:pPr>
      <w:rPr>
        <w:rFonts w:hint="default"/>
      </w:rPr>
    </w:lvl>
    <w:lvl w:ilvl="1" w:tplc="1520BCC0" w:tentative="1">
      <w:start w:val="1"/>
      <w:numFmt w:val="lowerLetter"/>
      <w:lvlText w:val="%2."/>
      <w:lvlJc w:val="left"/>
      <w:pPr>
        <w:tabs>
          <w:tab w:val="num" w:pos="1440"/>
        </w:tabs>
        <w:ind w:left="1440" w:hanging="360"/>
      </w:pPr>
    </w:lvl>
    <w:lvl w:ilvl="2" w:tplc="9488AFB2" w:tentative="1">
      <w:start w:val="1"/>
      <w:numFmt w:val="lowerRoman"/>
      <w:lvlText w:val="%3."/>
      <w:lvlJc w:val="right"/>
      <w:pPr>
        <w:tabs>
          <w:tab w:val="num" w:pos="2160"/>
        </w:tabs>
        <w:ind w:left="2160" w:hanging="180"/>
      </w:pPr>
    </w:lvl>
    <w:lvl w:ilvl="3" w:tplc="D1D0BF2C" w:tentative="1">
      <w:start w:val="1"/>
      <w:numFmt w:val="decimal"/>
      <w:lvlText w:val="%4."/>
      <w:lvlJc w:val="left"/>
      <w:pPr>
        <w:tabs>
          <w:tab w:val="num" w:pos="2880"/>
        </w:tabs>
        <w:ind w:left="2880" w:hanging="360"/>
      </w:pPr>
    </w:lvl>
    <w:lvl w:ilvl="4" w:tplc="9348CE76" w:tentative="1">
      <w:start w:val="1"/>
      <w:numFmt w:val="lowerLetter"/>
      <w:lvlText w:val="%5."/>
      <w:lvlJc w:val="left"/>
      <w:pPr>
        <w:tabs>
          <w:tab w:val="num" w:pos="3600"/>
        </w:tabs>
        <w:ind w:left="3600" w:hanging="360"/>
      </w:pPr>
    </w:lvl>
    <w:lvl w:ilvl="5" w:tplc="FE8E327C" w:tentative="1">
      <w:start w:val="1"/>
      <w:numFmt w:val="lowerRoman"/>
      <w:lvlText w:val="%6."/>
      <w:lvlJc w:val="right"/>
      <w:pPr>
        <w:tabs>
          <w:tab w:val="num" w:pos="4320"/>
        </w:tabs>
        <w:ind w:left="4320" w:hanging="180"/>
      </w:pPr>
    </w:lvl>
    <w:lvl w:ilvl="6" w:tplc="3AF4FD5A" w:tentative="1">
      <w:start w:val="1"/>
      <w:numFmt w:val="decimal"/>
      <w:lvlText w:val="%7."/>
      <w:lvlJc w:val="left"/>
      <w:pPr>
        <w:tabs>
          <w:tab w:val="num" w:pos="5040"/>
        </w:tabs>
        <w:ind w:left="5040" w:hanging="360"/>
      </w:pPr>
    </w:lvl>
    <w:lvl w:ilvl="7" w:tplc="EA2073DC" w:tentative="1">
      <w:start w:val="1"/>
      <w:numFmt w:val="lowerLetter"/>
      <w:lvlText w:val="%8."/>
      <w:lvlJc w:val="left"/>
      <w:pPr>
        <w:tabs>
          <w:tab w:val="num" w:pos="5760"/>
        </w:tabs>
        <w:ind w:left="5760" w:hanging="360"/>
      </w:pPr>
    </w:lvl>
    <w:lvl w:ilvl="8" w:tplc="42A06FC8" w:tentative="1">
      <w:start w:val="1"/>
      <w:numFmt w:val="lowerRoman"/>
      <w:lvlText w:val="%9."/>
      <w:lvlJc w:val="right"/>
      <w:pPr>
        <w:tabs>
          <w:tab w:val="num" w:pos="6480"/>
        </w:tabs>
        <w:ind w:left="6480" w:hanging="180"/>
      </w:pPr>
    </w:lvl>
  </w:abstractNum>
  <w:abstractNum w:abstractNumId="39" w15:restartNumberingAfterBreak="0">
    <w:nsid w:val="71A92E4D"/>
    <w:multiLevelType w:val="multilevel"/>
    <w:tmpl w:val="DCC40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1230E5"/>
    <w:multiLevelType w:val="hybridMultilevel"/>
    <w:tmpl w:val="BFEA0752"/>
    <w:lvl w:ilvl="0" w:tplc="4908219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3A443E"/>
    <w:multiLevelType w:val="hybridMultilevel"/>
    <w:tmpl w:val="69380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028C6"/>
    <w:multiLevelType w:val="multilevel"/>
    <w:tmpl w:val="F1BAF3F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E12D2B"/>
    <w:multiLevelType w:val="hybridMultilevel"/>
    <w:tmpl w:val="BFEA0752"/>
    <w:lvl w:ilvl="0" w:tplc="4908219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25"/>
  </w:num>
  <w:num w:numId="4">
    <w:abstractNumId w:val="12"/>
  </w:num>
  <w:num w:numId="5">
    <w:abstractNumId w:val="10"/>
  </w:num>
  <w:num w:numId="6">
    <w:abstractNumId w:val="34"/>
  </w:num>
  <w:num w:numId="7">
    <w:abstractNumId w:val="31"/>
  </w:num>
  <w:num w:numId="8">
    <w:abstractNumId w:val="37"/>
  </w:num>
  <w:num w:numId="9">
    <w:abstractNumId w:val="6"/>
  </w:num>
  <w:num w:numId="10">
    <w:abstractNumId w:val="36"/>
  </w:num>
  <w:num w:numId="11">
    <w:abstractNumId w:val="38"/>
  </w:num>
  <w:num w:numId="12">
    <w:abstractNumId w:val="18"/>
  </w:num>
  <w:num w:numId="13">
    <w:abstractNumId w:val="15"/>
  </w:num>
  <w:num w:numId="14">
    <w:abstractNumId w:val="27"/>
  </w:num>
  <w:num w:numId="15">
    <w:abstractNumId w:val="5"/>
  </w:num>
  <w:num w:numId="16">
    <w:abstractNumId w:val="23"/>
  </w:num>
  <w:num w:numId="17">
    <w:abstractNumId w:val="20"/>
  </w:num>
  <w:num w:numId="18">
    <w:abstractNumId w:val="17"/>
  </w:num>
  <w:num w:numId="19">
    <w:abstractNumId w:val="2"/>
  </w:num>
  <w:num w:numId="20">
    <w:abstractNumId w:val="21"/>
  </w:num>
  <w:num w:numId="21">
    <w:abstractNumId w:val="42"/>
  </w:num>
  <w:num w:numId="22">
    <w:abstractNumId w:val="0"/>
  </w:num>
  <w:num w:numId="23">
    <w:abstractNumId w:val="33"/>
  </w:num>
  <w:num w:numId="24">
    <w:abstractNumId w:val="13"/>
  </w:num>
  <w:num w:numId="25">
    <w:abstractNumId w:val="3"/>
  </w:num>
  <w:num w:numId="26">
    <w:abstractNumId w:val="39"/>
  </w:num>
  <w:num w:numId="27">
    <w:abstractNumId w:val="24"/>
  </w:num>
  <w:num w:numId="28">
    <w:abstractNumId w:val="32"/>
  </w:num>
  <w:num w:numId="29">
    <w:abstractNumId w:val="26"/>
  </w:num>
  <w:num w:numId="30">
    <w:abstractNumId w:val="35"/>
  </w:num>
  <w:num w:numId="31">
    <w:abstractNumId w:val="40"/>
  </w:num>
  <w:num w:numId="32">
    <w:abstractNumId w:val="19"/>
  </w:num>
  <w:num w:numId="33">
    <w:abstractNumId w:val="8"/>
  </w:num>
  <w:num w:numId="34">
    <w:abstractNumId w:val="9"/>
  </w:num>
  <w:num w:numId="35">
    <w:abstractNumId w:val="29"/>
  </w:num>
  <w:num w:numId="36">
    <w:abstractNumId w:val="14"/>
  </w:num>
  <w:num w:numId="37">
    <w:abstractNumId w:val="43"/>
  </w:num>
  <w:num w:numId="38">
    <w:abstractNumId w:val="4"/>
  </w:num>
  <w:num w:numId="39">
    <w:abstractNumId w:val="28"/>
  </w:num>
  <w:num w:numId="40">
    <w:abstractNumId w:val="1"/>
  </w:num>
  <w:num w:numId="41">
    <w:abstractNumId w:val="22"/>
  </w:num>
  <w:num w:numId="42">
    <w:abstractNumId w:val="4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65"/>
    <w:rsid w:val="00003394"/>
    <w:rsid w:val="00004EDF"/>
    <w:rsid w:val="00037839"/>
    <w:rsid w:val="00081FFF"/>
    <w:rsid w:val="00092F2F"/>
    <w:rsid w:val="000C39C8"/>
    <w:rsid w:val="000E4BAA"/>
    <w:rsid w:val="00125F90"/>
    <w:rsid w:val="00156F56"/>
    <w:rsid w:val="0016713E"/>
    <w:rsid w:val="001B516B"/>
    <w:rsid w:val="001B56A8"/>
    <w:rsid w:val="00255BBE"/>
    <w:rsid w:val="002935EB"/>
    <w:rsid w:val="00293CE9"/>
    <w:rsid w:val="002A53A3"/>
    <w:rsid w:val="002B26EF"/>
    <w:rsid w:val="002E1C8B"/>
    <w:rsid w:val="002F146D"/>
    <w:rsid w:val="00325DF2"/>
    <w:rsid w:val="00336F10"/>
    <w:rsid w:val="003461FC"/>
    <w:rsid w:val="003B28EF"/>
    <w:rsid w:val="003C0883"/>
    <w:rsid w:val="003F6B9F"/>
    <w:rsid w:val="00404B39"/>
    <w:rsid w:val="00475205"/>
    <w:rsid w:val="004A351E"/>
    <w:rsid w:val="004B701E"/>
    <w:rsid w:val="00521EFD"/>
    <w:rsid w:val="00552859"/>
    <w:rsid w:val="00591A1B"/>
    <w:rsid w:val="005E622F"/>
    <w:rsid w:val="00615CBC"/>
    <w:rsid w:val="00631428"/>
    <w:rsid w:val="00671A2C"/>
    <w:rsid w:val="006F1E9E"/>
    <w:rsid w:val="0073157D"/>
    <w:rsid w:val="007E2ABB"/>
    <w:rsid w:val="007F3C48"/>
    <w:rsid w:val="0082066A"/>
    <w:rsid w:val="00835CA6"/>
    <w:rsid w:val="00836DD8"/>
    <w:rsid w:val="00846FB8"/>
    <w:rsid w:val="008C3665"/>
    <w:rsid w:val="009008E3"/>
    <w:rsid w:val="00931B07"/>
    <w:rsid w:val="00946EBF"/>
    <w:rsid w:val="009C5B9B"/>
    <w:rsid w:val="009E29C9"/>
    <w:rsid w:val="009F2068"/>
    <w:rsid w:val="00A35763"/>
    <w:rsid w:val="00A42CD7"/>
    <w:rsid w:val="00A563E1"/>
    <w:rsid w:val="00A815E3"/>
    <w:rsid w:val="00A957AE"/>
    <w:rsid w:val="00AB25D6"/>
    <w:rsid w:val="00AB6F73"/>
    <w:rsid w:val="00AD5509"/>
    <w:rsid w:val="00AE0807"/>
    <w:rsid w:val="00AE3AFD"/>
    <w:rsid w:val="00B614CF"/>
    <w:rsid w:val="00B745C3"/>
    <w:rsid w:val="00B82E05"/>
    <w:rsid w:val="00B913EC"/>
    <w:rsid w:val="00BB0F89"/>
    <w:rsid w:val="00BC2593"/>
    <w:rsid w:val="00BC2B2E"/>
    <w:rsid w:val="00D04847"/>
    <w:rsid w:val="00D43E40"/>
    <w:rsid w:val="00D7751D"/>
    <w:rsid w:val="00D93A43"/>
    <w:rsid w:val="00DB61E2"/>
    <w:rsid w:val="00E00D58"/>
    <w:rsid w:val="00E06D58"/>
    <w:rsid w:val="00E21995"/>
    <w:rsid w:val="00E752F3"/>
    <w:rsid w:val="00EA26CF"/>
    <w:rsid w:val="00F35016"/>
    <w:rsid w:val="00F63B3B"/>
    <w:rsid w:val="00F724E3"/>
    <w:rsid w:val="00FB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C87589"/>
  <w15:chartTrackingRefBased/>
  <w15:docId w15:val="{F276FEF3-FC7C-4D3F-888C-E881F8FD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Cs w:val="20"/>
      <w:lang w:val="en-US"/>
    </w:rPr>
  </w:style>
  <w:style w:type="paragraph" w:styleId="Heading2">
    <w:name w:val="heading 2"/>
    <w:basedOn w:val="Normal"/>
    <w:next w:val="Normal"/>
    <w:qFormat/>
    <w:pPr>
      <w:keepNext/>
      <w:ind w:left="-357" w:firstLine="720"/>
      <w:jc w:val="both"/>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szCs w:val="20"/>
      <w:lang w:val="en-US"/>
    </w:rPr>
  </w:style>
  <w:style w:type="paragraph" w:styleId="Heading4">
    <w:name w:val="heading 4"/>
    <w:basedOn w:val="Normal"/>
    <w:next w:val="Normal"/>
    <w:link w:val="Heading4Char"/>
    <w:qFormat/>
    <w:rsid w:val="00A563E1"/>
    <w:pPr>
      <w:keepNext/>
      <w:spacing w:before="240" w:after="60"/>
      <w:outlineLvl w:val="3"/>
    </w:pPr>
    <w:rPr>
      <w:b/>
      <w:bCs/>
      <w:sz w:val="28"/>
      <w:szCs w:val="28"/>
    </w:rPr>
  </w:style>
  <w:style w:type="paragraph" w:styleId="Heading6">
    <w:name w:val="heading 6"/>
    <w:basedOn w:val="Normal"/>
    <w:next w:val="Normal"/>
    <w:link w:val="Heading6Char"/>
    <w:qFormat/>
    <w:rsid w:val="00A563E1"/>
    <w:pPr>
      <w:spacing w:before="240" w:after="60"/>
      <w:outlineLvl w:val="5"/>
    </w:pPr>
    <w:rPr>
      <w:b/>
      <w:bCs/>
      <w:sz w:val="22"/>
      <w:szCs w:val="22"/>
    </w:rPr>
  </w:style>
  <w:style w:type="paragraph" w:styleId="Heading9">
    <w:name w:val="heading 9"/>
    <w:basedOn w:val="Normal"/>
    <w:next w:val="Normal"/>
    <w:link w:val="Heading9Char"/>
    <w:qFormat/>
    <w:rsid w:val="00A563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360"/>
      <w:jc w:val="both"/>
    </w:pPr>
    <w:rPr>
      <w:rFonts w:ascii="Arial" w:hAnsi="Arial"/>
    </w:rPr>
  </w:style>
  <w:style w:type="paragraph" w:styleId="BodyTextIndent3">
    <w:name w:val="Body Text Indent 3"/>
    <w:basedOn w:val="Normal"/>
    <w:pPr>
      <w:ind w:left="363"/>
    </w:pPr>
  </w:style>
  <w:style w:type="paragraph" w:styleId="BalloonText">
    <w:name w:val="Balloon Text"/>
    <w:basedOn w:val="Normal"/>
    <w:semiHidden/>
    <w:rsid w:val="002935EB"/>
    <w:rPr>
      <w:rFonts w:ascii="Tahoma" w:hAnsi="Tahoma" w:cs="Tahoma"/>
      <w:sz w:val="16"/>
      <w:szCs w:val="16"/>
    </w:rPr>
  </w:style>
  <w:style w:type="paragraph" w:styleId="Header">
    <w:name w:val="header"/>
    <w:basedOn w:val="Normal"/>
    <w:rsid w:val="00293CE9"/>
    <w:pPr>
      <w:tabs>
        <w:tab w:val="center" w:pos="4153"/>
        <w:tab w:val="right" w:pos="8306"/>
      </w:tabs>
    </w:pPr>
    <w:rPr>
      <w:rFonts w:ascii="Arial" w:hAnsi="Arial"/>
    </w:rPr>
  </w:style>
  <w:style w:type="paragraph" w:styleId="ListParagraph">
    <w:name w:val="List Paragraph"/>
    <w:aliases w:val="F5 List Paragraph"/>
    <w:basedOn w:val="Normal"/>
    <w:link w:val="ListParagraphChar"/>
    <w:uiPriority w:val="34"/>
    <w:qFormat/>
    <w:rsid w:val="00DB61E2"/>
    <w:pPr>
      <w:ind w:left="720"/>
    </w:pPr>
  </w:style>
  <w:style w:type="paragraph" w:styleId="BodyText2">
    <w:name w:val="Body Text 2"/>
    <w:basedOn w:val="Normal"/>
    <w:link w:val="BodyText2Char"/>
    <w:rsid w:val="00A563E1"/>
    <w:pPr>
      <w:spacing w:after="120" w:line="480" w:lineRule="auto"/>
    </w:pPr>
  </w:style>
  <w:style w:type="character" w:customStyle="1" w:styleId="BodyText2Char">
    <w:name w:val="Body Text 2 Char"/>
    <w:link w:val="BodyText2"/>
    <w:rsid w:val="00A563E1"/>
    <w:rPr>
      <w:sz w:val="24"/>
      <w:szCs w:val="24"/>
      <w:lang w:eastAsia="en-US"/>
    </w:rPr>
  </w:style>
  <w:style w:type="character" w:customStyle="1" w:styleId="Heading4Char">
    <w:name w:val="Heading 4 Char"/>
    <w:link w:val="Heading4"/>
    <w:rsid w:val="00A563E1"/>
    <w:rPr>
      <w:b/>
      <w:bCs/>
      <w:sz w:val="28"/>
      <w:szCs w:val="28"/>
      <w:lang w:eastAsia="en-US"/>
    </w:rPr>
  </w:style>
  <w:style w:type="character" w:customStyle="1" w:styleId="Heading6Char">
    <w:name w:val="Heading 6 Char"/>
    <w:link w:val="Heading6"/>
    <w:rsid w:val="00A563E1"/>
    <w:rPr>
      <w:b/>
      <w:bCs/>
      <w:sz w:val="22"/>
      <w:szCs w:val="22"/>
      <w:lang w:eastAsia="en-US"/>
    </w:rPr>
  </w:style>
  <w:style w:type="character" w:customStyle="1" w:styleId="Heading9Char">
    <w:name w:val="Heading 9 Char"/>
    <w:link w:val="Heading9"/>
    <w:rsid w:val="00A563E1"/>
    <w:rPr>
      <w:rFonts w:ascii="Arial" w:hAnsi="Arial" w:cs="Arial"/>
      <w:sz w:val="22"/>
      <w:szCs w:val="22"/>
      <w:lang w:eastAsia="en-US"/>
    </w:rPr>
  </w:style>
  <w:style w:type="paragraph" w:styleId="Footer">
    <w:name w:val="footer"/>
    <w:basedOn w:val="Normal"/>
    <w:link w:val="FooterChar"/>
    <w:rsid w:val="002A53A3"/>
    <w:pPr>
      <w:tabs>
        <w:tab w:val="center" w:pos="4513"/>
        <w:tab w:val="right" w:pos="9026"/>
      </w:tabs>
    </w:pPr>
  </w:style>
  <w:style w:type="character" w:customStyle="1" w:styleId="FooterChar">
    <w:name w:val="Footer Char"/>
    <w:basedOn w:val="DefaultParagraphFont"/>
    <w:link w:val="Footer"/>
    <w:rsid w:val="002A53A3"/>
    <w:rPr>
      <w:sz w:val="24"/>
      <w:szCs w:val="24"/>
      <w:lang w:eastAsia="en-US"/>
    </w:rPr>
  </w:style>
  <w:style w:type="paragraph" w:styleId="FootnoteText">
    <w:name w:val="footnote text"/>
    <w:basedOn w:val="Normal"/>
    <w:link w:val="FootnoteTextChar"/>
    <w:rsid w:val="002E1C8B"/>
    <w:rPr>
      <w:sz w:val="20"/>
      <w:szCs w:val="20"/>
    </w:rPr>
  </w:style>
  <w:style w:type="character" w:customStyle="1" w:styleId="FootnoteTextChar">
    <w:name w:val="Footnote Text Char"/>
    <w:basedOn w:val="DefaultParagraphFont"/>
    <w:link w:val="FootnoteText"/>
    <w:rsid w:val="002E1C8B"/>
    <w:rPr>
      <w:lang w:eastAsia="en-US"/>
    </w:rPr>
  </w:style>
  <w:style w:type="character" w:styleId="FootnoteReference">
    <w:name w:val="footnote reference"/>
    <w:basedOn w:val="DefaultParagraphFont"/>
    <w:rsid w:val="002E1C8B"/>
    <w:rPr>
      <w:vertAlign w:val="superscript"/>
    </w:rPr>
  </w:style>
  <w:style w:type="character" w:customStyle="1" w:styleId="ListParagraphChar">
    <w:name w:val="List Paragraph Char"/>
    <w:aliases w:val="F5 List Paragraph Char"/>
    <w:link w:val="ListParagraph"/>
    <w:uiPriority w:val="34"/>
    <w:locked/>
    <w:rsid w:val="00521EFD"/>
    <w:rPr>
      <w:sz w:val="24"/>
      <w:szCs w:val="24"/>
      <w:lang w:eastAsia="en-US"/>
    </w:rPr>
  </w:style>
  <w:style w:type="table" w:styleId="TableGrid">
    <w:name w:val="Table Grid"/>
    <w:basedOn w:val="TableNormal"/>
    <w:uiPriority w:val="59"/>
    <w:rsid w:val="00A957AE"/>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31B07"/>
    <w:pPr>
      <w:jc w:val="center"/>
    </w:pPr>
    <w:rPr>
      <w:rFonts w:ascii="Helvetica 55 Roman" w:hAnsi="Helvetica 55 Roman"/>
      <w:b/>
      <w:szCs w:val="20"/>
      <w:u w:val="single"/>
      <w:lang w:eastAsia="ja-JP"/>
    </w:rPr>
  </w:style>
  <w:style w:type="character" w:customStyle="1" w:styleId="SubtitleChar">
    <w:name w:val="Subtitle Char"/>
    <w:basedOn w:val="DefaultParagraphFont"/>
    <w:link w:val="Subtitle"/>
    <w:rsid w:val="00931B07"/>
    <w:rPr>
      <w:rFonts w:ascii="Helvetica 55 Roman" w:hAnsi="Helvetica 55 Roman"/>
      <w:b/>
      <w:sz w:val="24"/>
      <w:u w:val="single"/>
      <w:lang w:eastAsia="ja-JP"/>
    </w:rPr>
  </w:style>
  <w:style w:type="character" w:styleId="CommentReference">
    <w:name w:val="annotation reference"/>
    <w:basedOn w:val="DefaultParagraphFont"/>
    <w:rsid w:val="00931B07"/>
    <w:rPr>
      <w:sz w:val="16"/>
      <w:szCs w:val="16"/>
    </w:rPr>
  </w:style>
  <w:style w:type="paragraph" w:styleId="CommentText">
    <w:name w:val="annotation text"/>
    <w:basedOn w:val="Normal"/>
    <w:link w:val="CommentTextChar"/>
    <w:rsid w:val="00931B07"/>
    <w:rPr>
      <w:sz w:val="20"/>
      <w:szCs w:val="20"/>
    </w:rPr>
  </w:style>
  <w:style w:type="character" w:customStyle="1" w:styleId="CommentTextChar">
    <w:name w:val="Comment Text Char"/>
    <w:basedOn w:val="DefaultParagraphFont"/>
    <w:link w:val="CommentText"/>
    <w:rsid w:val="00931B07"/>
    <w:rPr>
      <w:lang w:eastAsia="en-US"/>
    </w:rPr>
  </w:style>
  <w:style w:type="paragraph" w:styleId="CommentSubject">
    <w:name w:val="annotation subject"/>
    <w:basedOn w:val="CommentText"/>
    <w:next w:val="CommentText"/>
    <w:link w:val="CommentSubjectChar"/>
    <w:rsid w:val="00931B07"/>
    <w:rPr>
      <w:b/>
      <w:bCs/>
    </w:rPr>
  </w:style>
  <w:style w:type="character" w:customStyle="1" w:styleId="CommentSubjectChar">
    <w:name w:val="Comment Subject Char"/>
    <w:basedOn w:val="CommentTextChar"/>
    <w:link w:val="CommentSubject"/>
    <w:rsid w:val="00931B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2BA5-5DEE-4B07-8D87-6397827B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1755</Words>
  <Characters>9282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subject/>
  <dc:creator>Glenn Beaumont</dc:creator>
  <cp:keywords/>
  <dc:description/>
  <cp:lastModifiedBy>Carly Mason</cp:lastModifiedBy>
  <cp:revision>5</cp:revision>
  <cp:lastPrinted>2020-11-24T13:23:00Z</cp:lastPrinted>
  <dcterms:created xsi:type="dcterms:W3CDTF">2021-07-16T07:47:00Z</dcterms:created>
  <dcterms:modified xsi:type="dcterms:W3CDTF">2021-07-16T11:59:00Z</dcterms:modified>
</cp:coreProperties>
</file>